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A4" w:rsidRDefault="007F1201" w:rsidP="007F1201">
      <w:pPr>
        <w:pStyle w:val="a5"/>
        <w:ind w:firstLine="708"/>
        <w:jc w:val="both"/>
        <w:rPr>
          <w:rStyle w:val="5yl5"/>
        </w:rPr>
      </w:pPr>
      <w:r>
        <w:rPr>
          <w:rStyle w:val="5yl5"/>
        </w:rPr>
        <w:t>В сьогоднішньому глобалізованому світі вже не країни конкурують між собою, а міста. Конкурують за інвестиції, людські та інтелектуальні ресурси. Саме тому вкрай важливим є розвиток українських міст і на основі цього розвитку розвиток держави Україна.</w:t>
      </w:r>
    </w:p>
    <w:p w:rsidR="00B338A4" w:rsidRDefault="007F1201" w:rsidP="007F1201">
      <w:pPr>
        <w:pStyle w:val="a5"/>
        <w:ind w:firstLine="708"/>
        <w:jc w:val="both"/>
        <w:rPr>
          <w:rStyle w:val="5yl5"/>
        </w:rPr>
      </w:pPr>
      <w:r>
        <w:rPr>
          <w:rStyle w:val="5yl5"/>
        </w:rPr>
        <w:t xml:space="preserve">Нажаль досить низька заробітна плата, що є в більшості міст України, особливо в малих містах, селах та селищах змушує мільйони українців вирушати на заробітки до Польщі, Італії та інших країн. Нерідко це призводить не лише до втрат інтелектуальних ресурсів, а і до більш вагомих соціальних наслідків, коли руйнуються сім’ї, коли діти виростають без належної опіки своїх батьків, тощо. </w:t>
      </w:r>
    </w:p>
    <w:p w:rsidR="00B338A4" w:rsidRDefault="007F1201" w:rsidP="007F1201">
      <w:pPr>
        <w:pStyle w:val="a5"/>
        <w:ind w:firstLine="708"/>
        <w:jc w:val="both"/>
        <w:rPr>
          <w:rStyle w:val="5yl5"/>
        </w:rPr>
      </w:pPr>
      <w:r>
        <w:rPr>
          <w:rStyle w:val="5yl5"/>
        </w:rPr>
        <w:t xml:space="preserve">Як зробити українські міста успішними? Що означає – успішне місто? </w:t>
      </w:r>
    </w:p>
    <w:p w:rsidR="007F1201" w:rsidRDefault="007F1201" w:rsidP="007F1201">
      <w:pPr>
        <w:pStyle w:val="a5"/>
        <w:ind w:firstLine="708"/>
        <w:jc w:val="both"/>
        <w:rPr>
          <w:rStyle w:val="5yl5"/>
        </w:rPr>
      </w:pPr>
      <w:r>
        <w:rPr>
          <w:rStyle w:val="5yl5"/>
        </w:rPr>
        <w:t xml:space="preserve">Відповіді на ці питання я намагаюся сформувати в своїй роботі міським головою 20 – ти тисячного міста Тростянець, що на Сумщині. Працюючи 13 років на даній посаді, отримав великий досвід з господарювання та побудови якісних процесів в громаді. Сьогодні Тростянець – місто, що має багато інновацій з питань залучення інвестицій, використання історичної та культурної спадщини для міського розвитку, підтримки малого бізнесу, електронного врядування, залучення громадськості до управлінських процесів у місті. Завдяки впровадженим інноваціям і реформам у міському господарстві Тростянця, місто є неодноразовим переможцем конкурсу «Кращі практики місцевого самоврядування», що проводиться Радою Європи та </w:t>
      </w:r>
      <w:r w:rsidRPr="007F1201">
        <w:rPr>
          <w:rStyle w:val="5yl5"/>
        </w:rPr>
        <w:t>Міністерство</w:t>
      </w:r>
      <w:r>
        <w:rPr>
          <w:rStyle w:val="5yl5"/>
        </w:rPr>
        <w:t>м</w:t>
      </w:r>
      <w:r w:rsidRPr="007F1201">
        <w:rPr>
          <w:rStyle w:val="5yl5"/>
        </w:rPr>
        <w:t xml:space="preserve"> регіонального розвитку, будівництва та житлово-комунального господарства України</w:t>
      </w:r>
      <w:r>
        <w:rPr>
          <w:rStyle w:val="5yl5"/>
        </w:rPr>
        <w:t xml:space="preserve">. </w:t>
      </w:r>
    </w:p>
    <w:p w:rsidR="00B338A4" w:rsidRDefault="007F1201" w:rsidP="00C834BB">
      <w:pPr>
        <w:ind w:firstLine="708"/>
        <w:rPr>
          <w:rStyle w:val="5yl5"/>
        </w:rPr>
      </w:pPr>
      <w:r>
        <w:rPr>
          <w:rStyle w:val="5yl5"/>
        </w:rPr>
        <w:t xml:space="preserve">На основі проведеної величезної роботи очевидним стала відповідь на питання успішного міста. Отже, на моє переконання, успішне місто – це місто в якому </w:t>
      </w:r>
      <w:proofErr w:type="spellStart"/>
      <w:r>
        <w:rPr>
          <w:rStyle w:val="5yl5"/>
        </w:rPr>
        <w:t>комфортно</w:t>
      </w:r>
      <w:proofErr w:type="spellEnd"/>
      <w:r>
        <w:rPr>
          <w:rStyle w:val="5yl5"/>
        </w:rPr>
        <w:t xml:space="preserve"> працювати, жити та відпочивати. Проводячи різноманітні заходи по впровадженню процесів у містах, що вирішують дані питанн</w:t>
      </w:r>
      <w:r w:rsidR="002574F2">
        <w:rPr>
          <w:rStyle w:val="5yl5"/>
        </w:rPr>
        <w:t xml:space="preserve">я, </w:t>
      </w:r>
      <w:r>
        <w:rPr>
          <w:rStyle w:val="5yl5"/>
        </w:rPr>
        <w:t xml:space="preserve"> </w:t>
      </w:r>
      <w:r w:rsidR="00C834BB">
        <w:rPr>
          <w:rStyle w:val="5yl5"/>
        </w:rPr>
        <w:t xml:space="preserve">дає можливість </w:t>
      </w:r>
      <w:r w:rsidR="00C834BB" w:rsidRPr="00C834BB">
        <w:rPr>
          <w:rStyle w:val="5yl5"/>
        </w:rPr>
        <w:t>створювати умови</w:t>
      </w:r>
      <w:r>
        <w:rPr>
          <w:rStyle w:val="5yl5"/>
        </w:rPr>
        <w:t xml:space="preserve">, коли до цього міста </w:t>
      </w:r>
      <w:proofErr w:type="spellStart"/>
      <w:r>
        <w:rPr>
          <w:rStyle w:val="5yl5"/>
        </w:rPr>
        <w:t>приїздять</w:t>
      </w:r>
      <w:proofErr w:type="spellEnd"/>
      <w:r>
        <w:rPr>
          <w:rStyle w:val="5yl5"/>
        </w:rPr>
        <w:t xml:space="preserve"> нові жителі,</w:t>
      </w:r>
      <w:r w:rsidR="00B338A4">
        <w:rPr>
          <w:rStyle w:val="5yl5"/>
        </w:rPr>
        <w:t xml:space="preserve"> є </w:t>
      </w:r>
      <w:r>
        <w:rPr>
          <w:rStyle w:val="5yl5"/>
        </w:rPr>
        <w:t xml:space="preserve">сталим бюджет міста, соціальні послуги, безпечними </w:t>
      </w:r>
      <w:r w:rsidR="002574F2">
        <w:rPr>
          <w:rStyle w:val="5yl5"/>
        </w:rPr>
        <w:t xml:space="preserve">є </w:t>
      </w:r>
      <w:r>
        <w:rPr>
          <w:rStyle w:val="5yl5"/>
        </w:rPr>
        <w:t xml:space="preserve">умови проживання, тощо. </w:t>
      </w:r>
    </w:p>
    <w:p w:rsidR="005257CB" w:rsidRPr="007F1201" w:rsidRDefault="007F1201" w:rsidP="007F1201">
      <w:pPr>
        <w:pStyle w:val="a5"/>
        <w:ind w:firstLine="708"/>
        <w:jc w:val="both"/>
      </w:pPr>
      <w:r>
        <w:rPr>
          <w:rStyle w:val="5yl5"/>
        </w:rPr>
        <w:t xml:space="preserve">Беручи участь у проекті «Нові лідери» я маю бажання </w:t>
      </w:r>
      <w:r w:rsidR="000D4FE6">
        <w:rPr>
          <w:rStyle w:val="5yl5"/>
        </w:rPr>
        <w:t>показати мільйонам українців, як можна розвивати міста і села і робити їх</w:t>
      </w:r>
      <w:r>
        <w:rPr>
          <w:rStyle w:val="5yl5"/>
        </w:rPr>
        <w:t xml:space="preserve"> успішн</w:t>
      </w:r>
      <w:r w:rsidR="000D4FE6">
        <w:rPr>
          <w:rStyle w:val="5yl5"/>
        </w:rPr>
        <w:t xml:space="preserve">ими. </w:t>
      </w:r>
      <w:r>
        <w:rPr>
          <w:rStyle w:val="5yl5"/>
        </w:rPr>
        <w:t xml:space="preserve"> </w:t>
      </w:r>
      <w:r w:rsidR="000D4FE6">
        <w:rPr>
          <w:rStyle w:val="5yl5"/>
        </w:rPr>
        <w:t xml:space="preserve">Одним з проектів, який я маю бажання реалізувати під час проекту, це </w:t>
      </w:r>
      <w:r>
        <w:rPr>
          <w:rStyle w:val="5yl5"/>
        </w:rPr>
        <w:t xml:space="preserve"> </w:t>
      </w:r>
      <w:r w:rsidR="000D4FE6">
        <w:rPr>
          <w:rStyle w:val="5yl5"/>
        </w:rPr>
        <w:t xml:space="preserve">приклад </w:t>
      </w:r>
      <w:r>
        <w:rPr>
          <w:rStyle w:val="5yl5"/>
        </w:rPr>
        <w:t>створення</w:t>
      </w:r>
      <w:r w:rsidR="000D4FE6">
        <w:rPr>
          <w:rStyle w:val="5yl5"/>
        </w:rPr>
        <w:t xml:space="preserve"> в</w:t>
      </w:r>
      <w:r>
        <w:rPr>
          <w:rStyle w:val="5yl5"/>
        </w:rPr>
        <w:t xml:space="preserve"> об’єднаних територіальних громад</w:t>
      </w:r>
      <w:r w:rsidR="000D4FE6">
        <w:rPr>
          <w:rStyle w:val="5yl5"/>
        </w:rPr>
        <w:t>ах якісних умов лікування хворих. На сьогодні об’єднані громади</w:t>
      </w:r>
      <w:r>
        <w:rPr>
          <w:rStyle w:val="5yl5"/>
        </w:rPr>
        <w:t xml:space="preserve"> мають більше повноважень і ресурсів для запровадження реформ, але дуже часто не мають відповідного досвіду та плану дій</w:t>
      </w:r>
      <w:r w:rsidR="000D4FE6">
        <w:rPr>
          <w:rStyle w:val="5yl5"/>
        </w:rPr>
        <w:t>, бояться брати на себе відповідальність за розвиток та реформування медичної галузі. І якщо наразі в державі розпочато реформування первинної ланки медицини, то про стаціонари, поліклініки мова в більшості громад взагалі не йде</w:t>
      </w:r>
      <w:r>
        <w:rPr>
          <w:rStyle w:val="5yl5"/>
        </w:rPr>
        <w:t xml:space="preserve">. Відтак </w:t>
      </w:r>
      <w:r w:rsidR="000D4FE6">
        <w:rPr>
          <w:rStyle w:val="5yl5"/>
        </w:rPr>
        <w:t>під час моєї участі</w:t>
      </w:r>
      <w:r>
        <w:rPr>
          <w:rStyle w:val="5yl5"/>
        </w:rPr>
        <w:t xml:space="preserve"> у проекті </w:t>
      </w:r>
      <w:r w:rsidR="000D4FE6">
        <w:rPr>
          <w:rStyle w:val="5yl5"/>
        </w:rPr>
        <w:t>я маю бажання реалізувати проект</w:t>
      </w:r>
      <w:r w:rsidR="0051684B">
        <w:rPr>
          <w:rStyle w:val="5yl5"/>
        </w:rPr>
        <w:t xml:space="preserve"> не лише </w:t>
      </w:r>
      <w:r w:rsidR="000D4FE6">
        <w:rPr>
          <w:rStyle w:val="5yl5"/>
        </w:rPr>
        <w:t xml:space="preserve"> з прийняття до об’єднаної громади як первинної так і</w:t>
      </w:r>
      <w:r w:rsidR="0051684B">
        <w:rPr>
          <w:rStyle w:val="5yl5"/>
        </w:rPr>
        <w:t xml:space="preserve"> вторинної ланки медичних послуг</w:t>
      </w:r>
      <w:r w:rsidR="000D4FE6">
        <w:rPr>
          <w:rStyle w:val="5yl5"/>
        </w:rPr>
        <w:t>,</w:t>
      </w:r>
      <w:r w:rsidR="0051684B">
        <w:rPr>
          <w:rStyle w:val="5yl5"/>
        </w:rPr>
        <w:t xml:space="preserve"> що зазвичай не ризикують робити ОТГ,</w:t>
      </w:r>
      <w:r w:rsidR="000D4FE6">
        <w:rPr>
          <w:rStyle w:val="5yl5"/>
        </w:rPr>
        <w:t xml:space="preserve"> </w:t>
      </w:r>
      <w:r w:rsidR="0051684B">
        <w:rPr>
          <w:rStyle w:val="5yl5"/>
        </w:rPr>
        <w:t xml:space="preserve">а </w:t>
      </w:r>
      <w:r w:rsidR="000D4FE6">
        <w:rPr>
          <w:rStyle w:val="5yl5"/>
        </w:rPr>
        <w:t xml:space="preserve">проведення сучасних реформ в лікарні, </w:t>
      </w:r>
      <w:proofErr w:type="spellStart"/>
      <w:r w:rsidR="000D4FE6">
        <w:rPr>
          <w:rStyle w:val="5yl5"/>
        </w:rPr>
        <w:t>викоріння</w:t>
      </w:r>
      <w:proofErr w:type="spellEnd"/>
      <w:r w:rsidR="000D4FE6">
        <w:rPr>
          <w:rStyle w:val="5yl5"/>
        </w:rPr>
        <w:t xml:space="preserve"> корупційних проявів, запровадження якісного поводження лікарів з хворими та створення сучасних умов </w:t>
      </w:r>
      <w:r w:rsidR="0051684B">
        <w:rPr>
          <w:rStyle w:val="5yl5"/>
        </w:rPr>
        <w:t>для</w:t>
      </w:r>
      <w:r w:rsidR="002574F2">
        <w:rPr>
          <w:rStyle w:val="5yl5"/>
        </w:rPr>
        <w:t xml:space="preserve"> лікуванню пацієнтів</w:t>
      </w:r>
      <w:r w:rsidR="0051684B">
        <w:rPr>
          <w:rStyle w:val="5yl5"/>
        </w:rPr>
        <w:t xml:space="preserve">. Жодних хабарів задля отримання послуг в лікарні, сучасні комфортні палати у відділеннях стаціонару, де тижнями знаходяться хворі, з санвузлами, </w:t>
      </w:r>
      <w:r w:rsidR="0051684B">
        <w:rPr>
          <w:rStyle w:val="5yl5"/>
        </w:rPr>
        <w:lastRenderedPageBreak/>
        <w:t xml:space="preserve">душовими та іншими послугами, що створюють комфортне перебування і головне запровадження рівноправності у отриманні послуг кожному українцю, незалежно від статків і чинів, пошук та </w:t>
      </w:r>
      <w:r w:rsidR="002574F2">
        <w:rPr>
          <w:rStyle w:val="5yl5"/>
        </w:rPr>
        <w:t xml:space="preserve">впровадження сучасного діагностичного обладнання на принципах партнерства влади та бізнесу, впровадження сучасних інтернет технологій в роботу лікарні і надання нею послуг. </w:t>
      </w:r>
      <w:r w:rsidR="0051684B">
        <w:rPr>
          <w:rStyle w:val="5yl5"/>
        </w:rPr>
        <w:t>Реалізація такого проекту створить певну модель дій для місцевих органів влади у поводженні з лікарнями</w:t>
      </w:r>
      <w:r w:rsidR="002574F2">
        <w:rPr>
          <w:rStyle w:val="5yl5"/>
        </w:rPr>
        <w:t xml:space="preserve"> в об’єднаних</w:t>
      </w:r>
      <w:bookmarkStart w:id="0" w:name="_GoBack"/>
      <w:bookmarkEnd w:id="0"/>
      <w:r w:rsidR="002574F2">
        <w:rPr>
          <w:rStyle w:val="5yl5"/>
        </w:rPr>
        <w:t xml:space="preserve"> територіальних громадах</w:t>
      </w:r>
      <w:r w:rsidR="0051684B">
        <w:rPr>
          <w:rStyle w:val="5yl5"/>
        </w:rPr>
        <w:t xml:space="preserve">, покаже </w:t>
      </w:r>
      <w:r>
        <w:rPr>
          <w:rStyle w:val="5yl5"/>
        </w:rPr>
        <w:t>мі</w:t>
      </w:r>
      <w:r w:rsidR="002574F2">
        <w:rPr>
          <w:rStyle w:val="5yl5"/>
        </w:rPr>
        <w:t xml:space="preserve">льйонам українців, </w:t>
      </w:r>
      <w:r>
        <w:rPr>
          <w:rStyle w:val="5yl5"/>
        </w:rPr>
        <w:t>як створюються</w:t>
      </w:r>
      <w:r w:rsidR="002574F2">
        <w:rPr>
          <w:rStyle w:val="5yl5"/>
        </w:rPr>
        <w:t xml:space="preserve"> якісні умови для життя і як будуються</w:t>
      </w:r>
      <w:r>
        <w:rPr>
          <w:rStyle w:val="5yl5"/>
        </w:rPr>
        <w:t xml:space="preserve"> успішні міста</w:t>
      </w:r>
      <w:r w:rsidR="002574F2">
        <w:rPr>
          <w:rStyle w:val="5yl5"/>
        </w:rPr>
        <w:t xml:space="preserve"> не лише в Європі а і в Україні</w:t>
      </w:r>
      <w:r>
        <w:rPr>
          <w:rStyle w:val="5yl5"/>
        </w:rPr>
        <w:t xml:space="preserve">. </w:t>
      </w:r>
    </w:p>
    <w:sectPr w:rsidR="005257CB" w:rsidRPr="007F12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CC"/>
    <w:rsid w:val="000B3ADF"/>
    <w:rsid w:val="000D4FE6"/>
    <w:rsid w:val="00194AF9"/>
    <w:rsid w:val="002574F2"/>
    <w:rsid w:val="003547CC"/>
    <w:rsid w:val="003917EA"/>
    <w:rsid w:val="00433540"/>
    <w:rsid w:val="004E478B"/>
    <w:rsid w:val="0051684B"/>
    <w:rsid w:val="005257CB"/>
    <w:rsid w:val="006E10C3"/>
    <w:rsid w:val="007F1201"/>
    <w:rsid w:val="00874ED6"/>
    <w:rsid w:val="008D5F42"/>
    <w:rsid w:val="00A1157E"/>
    <w:rsid w:val="00B338A4"/>
    <w:rsid w:val="00C32DD1"/>
    <w:rsid w:val="00C834BB"/>
    <w:rsid w:val="00CA34C9"/>
    <w:rsid w:val="00CF043C"/>
    <w:rsid w:val="00D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B03C"/>
  <w15:docId w15:val="{1833088D-EFC2-4E9D-A102-98E61F6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433540"/>
    <w:pPr>
      <w:spacing w:after="0" w:line="240" w:lineRule="auto"/>
    </w:pPr>
  </w:style>
  <w:style w:type="character" w:customStyle="1" w:styleId="5yl5">
    <w:name w:val="_5yl5"/>
    <w:basedOn w:val="a0"/>
    <w:rsid w:val="007F1201"/>
  </w:style>
  <w:style w:type="character" w:customStyle="1" w:styleId="highlight">
    <w:name w:val="highlight"/>
    <w:basedOn w:val="a0"/>
    <w:rsid w:val="00C8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Пользователь Windows</cp:lastModifiedBy>
  <cp:revision>2</cp:revision>
  <cp:lastPrinted>2018-04-26T14:28:00Z</cp:lastPrinted>
  <dcterms:created xsi:type="dcterms:W3CDTF">2018-05-05T20:09:00Z</dcterms:created>
  <dcterms:modified xsi:type="dcterms:W3CDTF">2018-05-05T20:09:00Z</dcterms:modified>
</cp:coreProperties>
</file>