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8" w:rsidRPr="00F95508" w:rsidRDefault="00D2705B" w:rsidP="00D2705B">
      <w:pPr>
        <w:tabs>
          <w:tab w:val="left" w:pos="4050"/>
          <w:tab w:val="center" w:pos="5127"/>
        </w:tabs>
        <w:ind w:firstLine="142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</w:t>
      </w:r>
      <w:r w:rsidR="00A25B92">
        <w:rPr>
          <w:b/>
          <w:sz w:val="40"/>
          <w:szCs w:val="40"/>
          <w:lang w:val="uk-UA"/>
        </w:rPr>
        <w:t>Автобіографія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4985"/>
      </w:tblGrid>
      <w:tr w:rsidR="00F95508" w:rsidTr="00D862CE">
        <w:tc>
          <w:tcPr>
            <w:tcW w:w="7083" w:type="dxa"/>
            <w:gridSpan w:val="2"/>
          </w:tcPr>
          <w:p w:rsidR="00F95508" w:rsidRPr="00F95508" w:rsidRDefault="00A25B92" w:rsidP="00A25B92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Зелькіної Тетяни Євгенівни</w:t>
            </w:r>
          </w:p>
        </w:tc>
      </w:tr>
      <w:tr w:rsidR="00F95508" w:rsidTr="00D862CE">
        <w:tc>
          <w:tcPr>
            <w:tcW w:w="2098" w:type="dxa"/>
          </w:tcPr>
          <w:p w:rsidR="00D2705B" w:rsidRDefault="00D2705B" w:rsidP="00C90A78">
            <w:pPr>
              <w:jc w:val="both"/>
              <w:rPr>
                <w:b/>
                <w:lang w:val="uk-UA"/>
              </w:rPr>
            </w:pPr>
          </w:p>
          <w:p w:rsidR="00F95508" w:rsidRPr="00250826" w:rsidRDefault="00F95508" w:rsidP="00C90A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народження:</w:t>
            </w:r>
            <w:r w:rsidR="00D2705B">
              <w:rPr>
                <w:b/>
                <w:lang w:val="uk-UA"/>
              </w:rPr>
              <w:t xml:space="preserve">              </w:t>
            </w:r>
          </w:p>
        </w:tc>
        <w:tc>
          <w:tcPr>
            <w:tcW w:w="4985" w:type="dxa"/>
          </w:tcPr>
          <w:p w:rsidR="00D2705B" w:rsidRDefault="00D2705B" w:rsidP="00F955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2705B" w:rsidRDefault="00D2705B" w:rsidP="00F95508">
            <w:pPr>
              <w:jc w:val="both"/>
              <w:rPr>
                <w:lang w:val="uk-UA"/>
              </w:rPr>
            </w:pPr>
          </w:p>
          <w:p w:rsidR="00F95508" w:rsidRPr="004C1168" w:rsidRDefault="00D2705B" w:rsidP="00F955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 серпня 1987 року</w:t>
            </w:r>
          </w:p>
        </w:tc>
      </w:tr>
      <w:tr w:rsidR="0064536D" w:rsidTr="00D862CE">
        <w:tc>
          <w:tcPr>
            <w:tcW w:w="2098" w:type="dxa"/>
          </w:tcPr>
          <w:p w:rsidR="0064536D" w:rsidRDefault="0064536D" w:rsidP="00C90A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Громадянство:</w:t>
            </w:r>
          </w:p>
        </w:tc>
        <w:tc>
          <w:tcPr>
            <w:tcW w:w="4985" w:type="dxa"/>
          </w:tcPr>
          <w:p w:rsidR="0064536D" w:rsidRDefault="0064536D" w:rsidP="00D270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Громадян</w:t>
            </w:r>
            <w:r w:rsidR="00D2705B">
              <w:rPr>
                <w:lang w:val="uk-UA"/>
              </w:rPr>
              <w:t>ка</w:t>
            </w:r>
            <w:r>
              <w:rPr>
                <w:lang w:val="uk-UA"/>
              </w:rPr>
              <w:t xml:space="preserve"> України</w:t>
            </w:r>
          </w:p>
        </w:tc>
      </w:tr>
      <w:tr w:rsidR="00F95508" w:rsidTr="00D862CE">
        <w:tc>
          <w:tcPr>
            <w:tcW w:w="2098" w:type="dxa"/>
          </w:tcPr>
          <w:p w:rsidR="00F95508" w:rsidRPr="00250826" w:rsidRDefault="00E67529" w:rsidP="00E6752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Займана п</w:t>
            </w:r>
            <w:r w:rsidR="00F95508" w:rsidRPr="00250826">
              <w:rPr>
                <w:b/>
                <w:lang w:val="uk-UA"/>
              </w:rPr>
              <w:t xml:space="preserve">осада: </w:t>
            </w:r>
          </w:p>
        </w:tc>
        <w:tc>
          <w:tcPr>
            <w:tcW w:w="4985" w:type="dxa"/>
          </w:tcPr>
          <w:p w:rsidR="00F95508" w:rsidRPr="000448BC" w:rsidRDefault="00D2705B" w:rsidP="006453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Адвокат адвокатського об’єднання «Зелькіна, </w:t>
            </w:r>
            <w:proofErr w:type="spellStart"/>
            <w:r>
              <w:rPr>
                <w:lang w:val="uk-UA"/>
              </w:rPr>
              <w:t>Музичук</w:t>
            </w:r>
            <w:proofErr w:type="spellEnd"/>
            <w:r>
              <w:rPr>
                <w:lang w:val="uk-UA"/>
              </w:rPr>
              <w:t xml:space="preserve"> та партнери»</w:t>
            </w:r>
          </w:p>
        </w:tc>
      </w:tr>
      <w:tr w:rsidR="00D2705B" w:rsidTr="00D862CE">
        <w:tc>
          <w:tcPr>
            <w:tcW w:w="2098" w:type="dxa"/>
          </w:tcPr>
          <w:p w:rsidR="00D2705B" w:rsidRPr="00250826" w:rsidRDefault="00D2705B" w:rsidP="00C90A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Освіта:</w:t>
            </w:r>
          </w:p>
        </w:tc>
        <w:tc>
          <w:tcPr>
            <w:tcW w:w="4985" w:type="dxa"/>
          </w:tcPr>
          <w:p w:rsidR="00D2705B" w:rsidRPr="004C1168" w:rsidRDefault="00D2705B" w:rsidP="00D270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 з правознавства Національної юридичної академії України імені Ярослава Мудрого (наразі Національний юридичний університет)</w:t>
            </w:r>
          </w:p>
        </w:tc>
      </w:tr>
      <w:tr w:rsidR="00D2705B" w:rsidTr="00D862CE">
        <w:tc>
          <w:tcPr>
            <w:tcW w:w="2098" w:type="dxa"/>
          </w:tcPr>
          <w:p w:rsidR="00D2705B" w:rsidRPr="00250826" w:rsidRDefault="00D2705B" w:rsidP="00C90A78">
            <w:pPr>
              <w:jc w:val="both"/>
              <w:rPr>
                <w:b/>
                <w:lang w:val="uk-UA"/>
              </w:rPr>
            </w:pPr>
            <w:r w:rsidRPr="00F871C9">
              <w:rPr>
                <w:b/>
                <w:lang w:val="uk-UA"/>
              </w:rPr>
              <w:t>Місце проживання:</w:t>
            </w:r>
          </w:p>
        </w:tc>
        <w:tc>
          <w:tcPr>
            <w:tcW w:w="4985" w:type="dxa"/>
          </w:tcPr>
          <w:p w:rsidR="00D2705B" w:rsidRDefault="00D2705B" w:rsidP="00C90A78">
            <w:pPr>
              <w:rPr>
                <w:lang w:val="uk-UA"/>
              </w:rPr>
            </w:pPr>
          </w:p>
          <w:p w:rsidR="00D2705B" w:rsidRDefault="00D2705B" w:rsidP="00D2705B">
            <w:pPr>
              <w:jc w:val="both"/>
              <w:rPr>
                <w:lang w:val="uk-UA"/>
              </w:rPr>
            </w:pPr>
            <w:r w:rsidRPr="004C1168">
              <w:rPr>
                <w:lang w:val="uk-UA"/>
              </w:rPr>
              <w:t xml:space="preserve">Київська </w:t>
            </w:r>
            <w:r>
              <w:rPr>
                <w:lang w:val="uk-UA"/>
              </w:rPr>
              <w:t>обл.</w:t>
            </w:r>
            <w:r w:rsidRPr="004C116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Борщагівка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D2705B" w:rsidRPr="004C1168" w:rsidRDefault="00D2705B" w:rsidP="00D270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Боголюбова 6,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325</w:t>
            </w:r>
            <w:r w:rsidRPr="004C1168">
              <w:rPr>
                <w:lang w:val="uk-UA"/>
              </w:rPr>
              <w:t xml:space="preserve"> </w:t>
            </w:r>
          </w:p>
        </w:tc>
      </w:tr>
      <w:tr w:rsidR="00D2705B" w:rsidTr="00D862CE">
        <w:tc>
          <w:tcPr>
            <w:tcW w:w="2098" w:type="dxa"/>
          </w:tcPr>
          <w:p w:rsidR="00D2705B" w:rsidRPr="00250826" w:rsidRDefault="00D2705B" w:rsidP="00C90A78">
            <w:pPr>
              <w:jc w:val="both"/>
              <w:rPr>
                <w:b/>
                <w:lang w:val="uk-UA"/>
              </w:rPr>
            </w:pPr>
            <w:r w:rsidRPr="00F871C9">
              <w:rPr>
                <w:b/>
                <w:lang w:val="uk-UA"/>
              </w:rPr>
              <w:t>Контактний номер телефону:</w:t>
            </w:r>
          </w:p>
        </w:tc>
        <w:tc>
          <w:tcPr>
            <w:tcW w:w="4985" w:type="dxa"/>
          </w:tcPr>
          <w:p w:rsidR="00D2705B" w:rsidRDefault="00D2705B" w:rsidP="00F95508">
            <w:pPr>
              <w:jc w:val="both"/>
              <w:rPr>
                <w:lang w:val="uk-UA"/>
              </w:rPr>
            </w:pPr>
          </w:p>
          <w:p w:rsidR="00D2705B" w:rsidRPr="00250826" w:rsidRDefault="00D2705B" w:rsidP="00D2705B">
            <w:pPr>
              <w:jc w:val="both"/>
              <w:rPr>
                <w:lang w:val="uk-UA"/>
              </w:rPr>
            </w:pPr>
            <w:r w:rsidRPr="004C1168">
              <w:rPr>
                <w:lang w:val="uk-UA"/>
              </w:rPr>
              <w:t>+38 (</w:t>
            </w:r>
            <w:r>
              <w:rPr>
                <w:lang w:val="uk-UA"/>
              </w:rPr>
              <w:t>067) 621-22-00</w:t>
            </w:r>
          </w:p>
        </w:tc>
      </w:tr>
      <w:tr w:rsidR="00D2705B" w:rsidTr="00D862CE">
        <w:tc>
          <w:tcPr>
            <w:tcW w:w="2098" w:type="dxa"/>
          </w:tcPr>
          <w:p w:rsidR="00D2705B" w:rsidRDefault="00D2705B" w:rsidP="00C90A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Електрона пошта: </w:t>
            </w:r>
          </w:p>
        </w:tc>
        <w:tc>
          <w:tcPr>
            <w:tcW w:w="4985" w:type="dxa"/>
          </w:tcPr>
          <w:p w:rsidR="00D2705B" w:rsidRDefault="00D2705B" w:rsidP="00F95508">
            <w:pPr>
              <w:jc w:val="both"/>
              <w:rPr>
                <w:lang w:val="uk-UA"/>
              </w:rPr>
            </w:pPr>
          </w:p>
          <w:p w:rsidR="00D2705B" w:rsidRPr="00D2705B" w:rsidRDefault="00D2705B" w:rsidP="005F4A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zelkina@ukr.net</w:t>
            </w:r>
          </w:p>
        </w:tc>
      </w:tr>
      <w:tr w:rsidR="00D2705B" w:rsidTr="00D862CE">
        <w:tc>
          <w:tcPr>
            <w:tcW w:w="2098" w:type="dxa"/>
          </w:tcPr>
          <w:p w:rsidR="00D2705B" w:rsidRPr="00F871C9" w:rsidRDefault="00D2705B" w:rsidP="00C90A78">
            <w:pPr>
              <w:jc w:val="both"/>
              <w:rPr>
                <w:b/>
                <w:lang w:val="uk-UA"/>
              </w:rPr>
            </w:pPr>
            <w:r w:rsidRPr="00F871C9">
              <w:rPr>
                <w:b/>
                <w:lang w:val="uk-UA"/>
              </w:rPr>
              <w:t>Відомості щодо судимості:</w:t>
            </w:r>
          </w:p>
        </w:tc>
        <w:tc>
          <w:tcPr>
            <w:tcW w:w="4985" w:type="dxa"/>
          </w:tcPr>
          <w:p w:rsidR="00D2705B" w:rsidRDefault="00D2705B" w:rsidP="00C90A78">
            <w:pPr>
              <w:jc w:val="both"/>
              <w:rPr>
                <w:lang w:val="uk-UA"/>
              </w:rPr>
            </w:pPr>
          </w:p>
          <w:p w:rsidR="00D2705B" w:rsidRPr="00D2705B" w:rsidRDefault="00D2705B" w:rsidP="00D2705B">
            <w:pPr>
              <w:jc w:val="both"/>
            </w:pPr>
            <w:r w:rsidRPr="004C1168">
              <w:rPr>
                <w:lang w:val="uk-UA"/>
              </w:rPr>
              <w:t>Не судим</w:t>
            </w:r>
            <w:r>
              <w:t>а</w:t>
            </w:r>
          </w:p>
        </w:tc>
      </w:tr>
      <w:tr w:rsidR="00D2705B" w:rsidRPr="002C3F38" w:rsidTr="00D862CE">
        <w:tc>
          <w:tcPr>
            <w:tcW w:w="2098" w:type="dxa"/>
          </w:tcPr>
          <w:p w:rsidR="00D2705B" w:rsidRPr="00F871C9" w:rsidRDefault="00D2705B" w:rsidP="00C90A7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Політична діяльність</w:t>
            </w:r>
          </w:p>
        </w:tc>
        <w:tc>
          <w:tcPr>
            <w:tcW w:w="4985" w:type="dxa"/>
          </w:tcPr>
          <w:p w:rsidR="006A3267" w:rsidRDefault="006A3267" w:rsidP="006A3267">
            <w:pPr>
              <w:rPr>
                <w:lang w:val="uk-UA"/>
              </w:rPr>
            </w:pPr>
          </w:p>
          <w:p w:rsidR="00D2705B" w:rsidRPr="004C1168" w:rsidRDefault="00D2705B" w:rsidP="006A3267">
            <w:pPr>
              <w:rPr>
                <w:lang w:val="uk-UA"/>
              </w:rPr>
            </w:pPr>
            <w:r>
              <w:rPr>
                <w:lang w:val="uk-UA"/>
              </w:rPr>
              <w:t>Безпартійна</w:t>
            </w:r>
          </w:p>
        </w:tc>
      </w:tr>
      <w:tr w:rsidR="00D2705B" w:rsidTr="00D862CE">
        <w:tc>
          <w:tcPr>
            <w:tcW w:w="2098" w:type="dxa"/>
          </w:tcPr>
          <w:p w:rsidR="00D2705B" w:rsidRPr="00F871C9" w:rsidRDefault="00D2705B" w:rsidP="00F95508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85" w:type="dxa"/>
          </w:tcPr>
          <w:p w:rsidR="00D2705B" w:rsidRPr="004C1168" w:rsidRDefault="00D2705B" w:rsidP="00F95508">
            <w:pPr>
              <w:jc w:val="both"/>
              <w:rPr>
                <w:lang w:val="uk-UA"/>
              </w:rPr>
            </w:pPr>
          </w:p>
        </w:tc>
      </w:tr>
      <w:tr w:rsidR="00D2705B" w:rsidTr="00D862CE">
        <w:tc>
          <w:tcPr>
            <w:tcW w:w="2098" w:type="dxa"/>
          </w:tcPr>
          <w:p w:rsidR="00D2705B" w:rsidRPr="00F871C9" w:rsidRDefault="00D2705B" w:rsidP="00F95508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85" w:type="dxa"/>
          </w:tcPr>
          <w:p w:rsidR="00D2705B" w:rsidRDefault="00D2705B" w:rsidP="00F95508">
            <w:pPr>
              <w:jc w:val="both"/>
              <w:rPr>
                <w:lang w:val="uk-UA"/>
              </w:rPr>
            </w:pPr>
          </w:p>
        </w:tc>
      </w:tr>
    </w:tbl>
    <w:p w:rsidR="00F95508" w:rsidRDefault="00E05335" w:rsidP="00D2705B">
      <w:pPr>
        <w:spacing w:before="240"/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ДОСВІД РОБОТИ</w:t>
      </w:r>
      <w:r w:rsidR="00D2705B">
        <w:rPr>
          <w:b/>
          <w:sz w:val="28"/>
          <w:szCs w:val="28"/>
          <w:lang w:val="uk-UA"/>
        </w:rPr>
        <w:t xml:space="preserve"> ТА ГРОМАДСЬКОЇ ДІЯЛЬНОСТІ</w:t>
      </w:r>
    </w:p>
    <w:p w:rsidR="00D2705B" w:rsidRDefault="00D2705B" w:rsidP="00D2705B">
      <w:pPr>
        <w:spacing w:before="240"/>
        <w:ind w:firstLine="142"/>
        <w:jc w:val="center"/>
        <w:rPr>
          <w:b/>
          <w:sz w:val="28"/>
          <w:szCs w:val="28"/>
          <w:lang w:val="uk-UA"/>
        </w:rPr>
      </w:pPr>
    </w:p>
    <w:p w:rsidR="00D2705B" w:rsidRDefault="00624CD3" w:rsidP="00624CD3">
      <w:pPr>
        <w:spacing w:before="240" w:line="360" w:lineRule="auto"/>
        <w:ind w:firstLine="708"/>
        <w:jc w:val="both"/>
        <w:rPr>
          <w:sz w:val="28"/>
          <w:szCs w:val="28"/>
          <w:lang w:val="uk-UA"/>
        </w:rPr>
      </w:pPr>
      <w:r w:rsidRPr="00624CD3">
        <w:rPr>
          <w:sz w:val="28"/>
          <w:szCs w:val="28"/>
          <w:lang w:val="uk-UA"/>
        </w:rPr>
        <w:t xml:space="preserve">З квітня 2008 року по квітень 2012 року надавала юридичні послуги в якості фізичної особи  - підприємця юридичним на фізичним особам. </w:t>
      </w:r>
      <w:r w:rsidR="006D0AD7">
        <w:rPr>
          <w:sz w:val="28"/>
          <w:szCs w:val="28"/>
          <w:lang w:val="uk-UA"/>
        </w:rPr>
        <w:t>В серпні</w:t>
      </w:r>
      <w:r w:rsidRPr="00624CD3">
        <w:rPr>
          <w:sz w:val="28"/>
          <w:szCs w:val="28"/>
          <w:lang w:val="uk-UA"/>
        </w:rPr>
        <w:t xml:space="preserve"> 2012 року успішно здала кваліфікаційний іспит та отримала свідоцтво про право на зайняття адвокатською діяльністю</w:t>
      </w:r>
      <w:r>
        <w:rPr>
          <w:sz w:val="28"/>
          <w:szCs w:val="28"/>
          <w:lang w:val="uk-UA"/>
        </w:rPr>
        <w:t xml:space="preserve"> і з того часу віддана своїй професії. Основна спеціалізація – кримінальне право та кримінальний процес. Наразі є успішним висококваліфікованим фахівцем, працюючим з найбільш складними та резонансними кримінальними провадженнями. </w:t>
      </w:r>
    </w:p>
    <w:p w:rsidR="00624CD3" w:rsidRDefault="00624CD3" w:rsidP="00624CD3">
      <w:pPr>
        <w:spacing w:before="24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вересня 2017 року </w:t>
      </w:r>
      <w:r w:rsidR="00E73DAF">
        <w:rPr>
          <w:sz w:val="28"/>
          <w:szCs w:val="28"/>
          <w:lang w:val="uk-UA"/>
        </w:rPr>
        <w:t>працюю відповідно до договору викладачем кафедри кримінального процесу Національної академії внутрішніх справ України.</w:t>
      </w:r>
    </w:p>
    <w:p w:rsidR="006D0AD7" w:rsidRDefault="006D0AD7" w:rsidP="00624CD3">
      <w:pPr>
        <w:spacing w:before="24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Громадська та благодійна діяльність: </w:t>
      </w:r>
    </w:p>
    <w:p w:rsidR="00E73DAF" w:rsidRDefault="00E73DAF" w:rsidP="00624CD3">
      <w:pPr>
        <w:spacing w:before="24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Активно </w:t>
      </w:r>
      <w:r w:rsidRPr="00E73DAF">
        <w:rPr>
          <w:sz w:val="28"/>
          <w:szCs w:val="28"/>
          <w:lang w:val="uk-UA"/>
        </w:rPr>
        <w:t xml:space="preserve">займаюсь громадською та благодійною діяльністю. Так, в період з вересня 2009 року по вересень 2011 року перебувала на посаді голови </w:t>
      </w:r>
      <w:r>
        <w:rPr>
          <w:sz w:val="28"/>
          <w:szCs w:val="28"/>
          <w:lang w:val="uk-UA"/>
        </w:rPr>
        <w:t>К</w:t>
      </w:r>
      <w:r w:rsidRPr="00E73DAF">
        <w:rPr>
          <w:sz w:val="28"/>
          <w:szCs w:val="28"/>
          <w:lang w:val="uk-UA"/>
        </w:rPr>
        <w:t xml:space="preserve">оординаційної ради молодих юристів при </w:t>
      </w:r>
      <w:r w:rsidRPr="00E73DAF">
        <w:rPr>
          <w:sz w:val="28"/>
          <w:szCs w:val="28"/>
          <w:shd w:val="clear" w:color="auto" w:fill="FFFFFF"/>
        </w:rPr>
        <w:t xml:space="preserve">Головному </w:t>
      </w:r>
      <w:proofErr w:type="spellStart"/>
      <w:r w:rsidRPr="00E73DAF">
        <w:rPr>
          <w:sz w:val="28"/>
          <w:szCs w:val="28"/>
          <w:shd w:val="clear" w:color="auto" w:fill="FFFFFF"/>
        </w:rPr>
        <w:t>територіальному</w:t>
      </w:r>
      <w:proofErr w:type="spellEnd"/>
      <w:r w:rsidRPr="00E73D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3DAF">
        <w:rPr>
          <w:sz w:val="28"/>
          <w:szCs w:val="28"/>
          <w:shd w:val="clear" w:color="auto" w:fill="FFFFFF"/>
        </w:rPr>
        <w:lastRenderedPageBreak/>
        <w:t>управлінні</w:t>
      </w:r>
      <w:proofErr w:type="spellEnd"/>
      <w:r w:rsidRPr="00E73D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3DAF">
        <w:rPr>
          <w:sz w:val="28"/>
          <w:szCs w:val="28"/>
          <w:shd w:val="clear" w:color="auto" w:fill="FFFFFF"/>
        </w:rPr>
        <w:t>юстиції</w:t>
      </w:r>
      <w:proofErr w:type="spellEnd"/>
      <w:r w:rsidRPr="00E73DAF">
        <w:rPr>
          <w:sz w:val="28"/>
          <w:szCs w:val="28"/>
          <w:shd w:val="clear" w:color="auto" w:fill="FFFFFF"/>
        </w:rPr>
        <w:t xml:space="preserve"> 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73DAF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Харківській</w:t>
      </w:r>
      <w:proofErr w:type="spellEnd"/>
      <w:r w:rsidRPr="00E73DAF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73DAF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області</w:t>
      </w:r>
      <w:proofErr w:type="spellEnd"/>
      <w:r w:rsidRPr="00E73DA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Окрім цього, з грудня 2012 року по теперішній час є членом Асоціації адвокатів України, де на протязі тривалого часу була заступником комітету з кримінального права та процесу. Окрім цього, приймаю активну участь у реалізації державної програми по реформуванню правоохоронної системи. Зокрема, в період з грудня 2015 року по лютий 2017 року перебувала у складі Харківської конкурсної комісії з проведення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чотирирівневого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відкритого конкурсу на адміністративні посади у місцевих прокуратурах на поса</w:t>
      </w:r>
      <w:r w:rsidR="006A3267">
        <w:rPr>
          <w:sz w:val="28"/>
          <w:szCs w:val="28"/>
          <w:shd w:val="clear" w:color="auto" w:fill="FFFFFF"/>
          <w:lang w:val="uk-UA"/>
        </w:rPr>
        <w:t>дах секретаря (до грудня 2016 року) та голови комісії (в період з грудня 2016 по лютий 2017 року).</w:t>
      </w:r>
    </w:p>
    <w:p w:rsidR="006A3267" w:rsidRDefault="006A3267" w:rsidP="00624CD3">
      <w:pPr>
        <w:spacing w:before="240" w:line="360" w:lineRule="auto"/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Окрім цього, організовувала надання благодійної допомоги окремим частинам 95-ї окремої десантно-штурмової бригади ЗС України. </w:t>
      </w:r>
      <w:r w:rsidR="004D7995">
        <w:rPr>
          <w:sz w:val="28"/>
          <w:szCs w:val="28"/>
          <w:shd w:val="clear" w:color="auto" w:fill="FFFFFF"/>
          <w:lang w:val="uk-UA"/>
        </w:rPr>
        <w:t>Також, в період з грудня 2107 року по березень 2018 року була</w:t>
      </w:r>
      <w:r>
        <w:rPr>
          <w:sz w:val="28"/>
          <w:szCs w:val="28"/>
          <w:shd w:val="clear" w:color="auto" w:fill="FFFFFF"/>
          <w:lang w:val="uk-UA"/>
        </w:rPr>
        <w:t xml:space="preserve"> координатором благодійного проекту «Світ! Я чує тебе», метою якого є збір коштів для проведення реабілітації дітей в вадами слуху, які </w:t>
      </w:r>
      <w:r w:rsidRPr="006A3267">
        <w:rPr>
          <w:sz w:val="28"/>
          <w:szCs w:val="28"/>
          <w:shd w:val="clear" w:color="auto" w:fill="FFFFFF"/>
          <w:lang w:val="uk-UA"/>
        </w:rPr>
        <w:t xml:space="preserve">пройшли </w:t>
      </w:r>
      <w:proofErr w:type="spellStart"/>
      <w:r w:rsidRPr="004D7995">
        <w:rPr>
          <w:color w:val="1D2129"/>
          <w:sz w:val="28"/>
          <w:szCs w:val="28"/>
          <w:shd w:val="clear" w:color="auto" w:fill="FFFFFF"/>
          <w:lang w:val="uk-UA"/>
        </w:rPr>
        <w:t>кохлеарну</w:t>
      </w:r>
      <w:proofErr w:type="spellEnd"/>
      <w:r w:rsidRPr="004D7995">
        <w:rPr>
          <w:color w:val="1D2129"/>
          <w:sz w:val="28"/>
          <w:szCs w:val="28"/>
          <w:shd w:val="clear" w:color="auto" w:fill="FFFFFF"/>
          <w:lang w:val="uk-UA"/>
        </w:rPr>
        <w:t xml:space="preserve"> імплантацію</w:t>
      </w:r>
      <w:r>
        <w:rPr>
          <w:color w:val="1D2129"/>
          <w:sz w:val="28"/>
          <w:szCs w:val="28"/>
          <w:shd w:val="clear" w:color="auto" w:fill="FFFFFF"/>
          <w:lang w:val="uk-UA"/>
        </w:rPr>
        <w:t>.</w:t>
      </w:r>
      <w:r w:rsidR="004D7995">
        <w:rPr>
          <w:color w:val="1D2129"/>
          <w:sz w:val="28"/>
          <w:szCs w:val="28"/>
          <w:shd w:val="clear" w:color="auto" w:fill="FFFFFF"/>
          <w:lang w:val="uk-UA"/>
        </w:rPr>
        <w:t xml:space="preserve"> В зазначений період мною та моїми однодумцями  - волонтерами було зібрано близько 350000 гривень, організовано та проведено реабілітаційний табір в Волинській області для 25 дітей віком до 5-ти років з вадами слуху.</w:t>
      </w:r>
    </w:p>
    <w:p w:rsidR="00C91548" w:rsidRPr="00E17E49" w:rsidRDefault="00C91548" w:rsidP="00E17E49">
      <w:pPr>
        <w:spacing w:before="240"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bookmarkStart w:id="0" w:name="_GoBack"/>
      <w:bookmarkEnd w:id="0"/>
    </w:p>
    <w:sectPr w:rsidR="00C91548" w:rsidRPr="00E17E49" w:rsidSect="00F95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08"/>
    <w:rsid w:val="000448BC"/>
    <w:rsid w:val="002C3F38"/>
    <w:rsid w:val="003D5617"/>
    <w:rsid w:val="004D7995"/>
    <w:rsid w:val="005F4AF2"/>
    <w:rsid w:val="00624CD3"/>
    <w:rsid w:val="0064536D"/>
    <w:rsid w:val="006A3267"/>
    <w:rsid w:val="006D0AD7"/>
    <w:rsid w:val="007008C0"/>
    <w:rsid w:val="00930C6B"/>
    <w:rsid w:val="009962C5"/>
    <w:rsid w:val="00A25B92"/>
    <w:rsid w:val="00C91548"/>
    <w:rsid w:val="00CE2C11"/>
    <w:rsid w:val="00D2705B"/>
    <w:rsid w:val="00D862CE"/>
    <w:rsid w:val="00E05335"/>
    <w:rsid w:val="00E17E49"/>
    <w:rsid w:val="00E67529"/>
    <w:rsid w:val="00E73DAF"/>
    <w:rsid w:val="00EE0D61"/>
    <w:rsid w:val="00F20ECB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67529"/>
    <w:rPr>
      <w:i/>
      <w:iCs/>
    </w:rPr>
  </w:style>
  <w:style w:type="character" w:customStyle="1" w:styleId="apple-converted-space">
    <w:name w:val="apple-converted-space"/>
    <w:basedOn w:val="a0"/>
    <w:rsid w:val="00E67529"/>
  </w:style>
  <w:style w:type="paragraph" w:styleId="a5">
    <w:name w:val="Balloon Text"/>
    <w:basedOn w:val="a"/>
    <w:link w:val="a6"/>
    <w:uiPriority w:val="99"/>
    <w:semiHidden/>
    <w:unhideWhenUsed/>
    <w:rsid w:val="006A3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67529"/>
    <w:rPr>
      <w:i/>
      <w:iCs/>
    </w:rPr>
  </w:style>
  <w:style w:type="character" w:customStyle="1" w:styleId="apple-converted-space">
    <w:name w:val="apple-converted-space"/>
    <w:basedOn w:val="a0"/>
    <w:rsid w:val="00E67529"/>
  </w:style>
  <w:style w:type="paragraph" w:styleId="a5">
    <w:name w:val="Balloon Text"/>
    <w:basedOn w:val="a"/>
    <w:link w:val="a6"/>
    <w:uiPriority w:val="99"/>
    <w:semiHidden/>
    <w:unhideWhenUsed/>
    <w:rsid w:val="006A3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Diakov</cp:lastModifiedBy>
  <cp:revision>2</cp:revision>
  <cp:lastPrinted>2018-02-06T14:57:00Z</cp:lastPrinted>
  <dcterms:created xsi:type="dcterms:W3CDTF">2018-04-30T20:04:00Z</dcterms:created>
  <dcterms:modified xsi:type="dcterms:W3CDTF">2018-04-30T20:04:00Z</dcterms:modified>
</cp:coreProperties>
</file>