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C7" w:rsidRDefault="00F12A1C">
      <w:pPr>
        <w:rPr>
          <w:lang w:val="uk-UA"/>
        </w:rPr>
      </w:pPr>
      <w:r>
        <w:rPr>
          <w:lang w:val="uk-UA"/>
        </w:rPr>
        <w:t xml:space="preserve">                                                     </w:t>
      </w:r>
      <w:r w:rsidR="00D80AC7">
        <w:rPr>
          <w:lang w:val="uk-UA"/>
        </w:rPr>
        <w:t xml:space="preserve">           </w:t>
      </w:r>
      <w:r w:rsidR="00B77F3C">
        <w:rPr>
          <w:lang w:val="uk-UA"/>
        </w:rPr>
        <w:t xml:space="preserve">      </w:t>
      </w:r>
      <w:r w:rsidR="00D80AC7">
        <w:rPr>
          <w:lang w:val="uk-UA"/>
        </w:rPr>
        <w:t xml:space="preserve">     </w:t>
      </w:r>
      <w:r w:rsidR="00D80AC7">
        <w:rPr>
          <w:noProof/>
          <w:lang w:eastAsia="ru-RU"/>
        </w:rPr>
        <w:drawing>
          <wp:inline distT="0" distB="0" distL="0" distR="0">
            <wp:extent cx="2090560" cy="1533525"/>
            <wp:effectExtent l="0" t="0" r="5080" b="0"/>
            <wp:docPr id="1" name="Рисунок 1" descr="C:\Users\Admin\Desktop\580137c5253d8157c4c1da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580137c5253d8157c4c1da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2169348" cy="1591320"/>
                    </a:xfrm>
                    <a:prstGeom prst="rect">
                      <a:avLst/>
                    </a:prstGeom>
                    <a:noFill/>
                    <a:ln>
                      <a:noFill/>
                    </a:ln>
                  </pic:spPr>
                </pic:pic>
              </a:graphicData>
            </a:graphic>
          </wp:inline>
        </w:drawing>
      </w:r>
    </w:p>
    <w:p w:rsidR="00D80AC7" w:rsidRPr="00B77F3C" w:rsidRDefault="00EB65CD"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ВСТУП</w:t>
      </w:r>
    </w:p>
    <w:p w:rsidR="00034764"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80AC7" w:rsidRPr="00B77F3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До</w:t>
      </w:r>
      <w:r w:rsidR="00D46666" w:rsidRPr="00B77F3C">
        <w:rPr>
          <w:rFonts w:ascii="Times New Roman" w:hAnsi="Times New Roman" w:cs="Times New Roman"/>
          <w:sz w:val="24"/>
          <w:szCs w:val="24"/>
          <w:lang w:val="uk-UA"/>
        </w:rPr>
        <w:t>рого дня шановні колеги</w:t>
      </w:r>
      <w:r w:rsidR="00D80AC7" w:rsidRPr="00B77F3C">
        <w:rPr>
          <w:rFonts w:ascii="Times New Roman" w:hAnsi="Times New Roman" w:cs="Times New Roman"/>
          <w:sz w:val="24"/>
          <w:szCs w:val="24"/>
          <w:lang w:val="uk-UA"/>
        </w:rPr>
        <w:t>, шановні експерти, шановні слухачі</w:t>
      </w:r>
      <w:r w:rsidR="00D46666" w:rsidRPr="00B77F3C">
        <w:rPr>
          <w:rFonts w:ascii="Times New Roman" w:hAnsi="Times New Roman" w:cs="Times New Roman"/>
          <w:sz w:val="24"/>
          <w:szCs w:val="24"/>
          <w:lang w:val="uk-UA"/>
        </w:rPr>
        <w:t>! Хочу представити Вашій увазі та на Ваш розгляд дуже дієву та ефективну на мій п</w:t>
      </w:r>
      <w:r w:rsidR="0079011A" w:rsidRPr="00B77F3C">
        <w:rPr>
          <w:rFonts w:ascii="Times New Roman" w:hAnsi="Times New Roman" w:cs="Times New Roman"/>
          <w:sz w:val="24"/>
          <w:szCs w:val="24"/>
          <w:lang w:val="uk-UA"/>
        </w:rPr>
        <w:t xml:space="preserve">огляд </w:t>
      </w:r>
      <w:r w:rsidR="00D80AC7" w:rsidRPr="00B77F3C">
        <w:rPr>
          <w:rFonts w:ascii="Times New Roman" w:hAnsi="Times New Roman" w:cs="Times New Roman"/>
          <w:sz w:val="24"/>
          <w:szCs w:val="24"/>
          <w:lang w:val="uk-UA"/>
        </w:rPr>
        <w:t>ідею створення структури</w:t>
      </w:r>
      <w:r w:rsidR="0079011A" w:rsidRPr="00B77F3C">
        <w:rPr>
          <w:rFonts w:ascii="Times New Roman" w:hAnsi="Times New Roman" w:cs="Times New Roman"/>
          <w:sz w:val="24"/>
          <w:szCs w:val="24"/>
          <w:lang w:val="uk-UA"/>
        </w:rPr>
        <w:t xml:space="preserve"> в нашій</w:t>
      </w:r>
      <w:r w:rsidR="00D46666" w:rsidRPr="00B77F3C">
        <w:rPr>
          <w:rFonts w:ascii="Times New Roman" w:hAnsi="Times New Roman" w:cs="Times New Roman"/>
          <w:sz w:val="24"/>
          <w:szCs w:val="24"/>
          <w:lang w:val="uk-UA"/>
        </w:rPr>
        <w:t xml:space="preserve"> країні, яка б могла справедливо та в рамках законів України вирішати спори стосовно </w:t>
      </w:r>
      <w:r w:rsidR="00034764" w:rsidRPr="00B77F3C">
        <w:rPr>
          <w:rFonts w:ascii="Times New Roman" w:hAnsi="Times New Roman" w:cs="Times New Roman"/>
          <w:sz w:val="24"/>
          <w:szCs w:val="24"/>
          <w:lang w:val="uk-UA"/>
        </w:rPr>
        <w:t>стягнення державою податків</w:t>
      </w:r>
      <w:r w:rsidR="00D46666" w:rsidRPr="00B77F3C">
        <w:rPr>
          <w:rFonts w:ascii="Times New Roman" w:hAnsi="Times New Roman" w:cs="Times New Roman"/>
          <w:sz w:val="24"/>
          <w:szCs w:val="24"/>
          <w:lang w:val="uk-UA"/>
        </w:rPr>
        <w:t>. Всім відомо, що в нашій країні існує податкова служба, а саме податкова міліція, податкова інспекція та слідче управлі</w:t>
      </w:r>
      <w:r w:rsidR="00034764" w:rsidRPr="00B77F3C">
        <w:rPr>
          <w:rFonts w:ascii="Times New Roman" w:hAnsi="Times New Roman" w:cs="Times New Roman"/>
          <w:sz w:val="24"/>
          <w:szCs w:val="24"/>
          <w:lang w:val="uk-UA"/>
        </w:rPr>
        <w:t xml:space="preserve">ння. Але на </w:t>
      </w:r>
      <w:r w:rsidR="008E3D9B" w:rsidRPr="00B77F3C">
        <w:rPr>
          <w:rFonts w:ascii="Times New Roman" w:hAnsi="Times New Roman" w:cs="Times New Roman"/>
          <w:sz w:val="24"/>
          <w:szCs w:val="24"/>
          <w:lang w:val="uk-UA"/>
        </w:rPr>
        <w:t>великий жаль ця с</w:t>
      </w:r>
      <w:r w:rsidR="00D46666" w:rsidRPr="00B77F3C">
        <w:rPr>
          <w:rFonts w:ascii="Times New Roman" w:hAnsi="Times New Roman" w:cs="Times New Roman"/>
          <w:sz w:val="24"/>
          <w:szCs w:val="24"/>
          <w:lang w:val="uk-UA"/>
        </w:rPr>
        <w:t>лужба за останні роки піддається великому тиску з бок</w:t>
      </w:r>
      <w:r w:rsidR="008E3D9B" w:rsidRPr="00B77F3C">
        <w:rPr>
          <w:rFonts w:ascii="Times New Roman" w:hAnsi="Times New Roman" w:cs="Times New Roman"/>
          <w:sz w:val="24"/>
          <w:szCs w:val="24"/>
          <w:lang w:val="uk-UA"/>
        </w:rPr>
        <w:t>у</w:t>
      </w:r>
      <w:r w:rsidR="00D46666" w:rsidRPr="00B77F3C">
        <w:rPr>
          <w:rFonts w:ascii="Times New Roman" w:hAnsi="Times New Roman" w:cs="Times New Roman"/>
          <w:sz w:val="24"/>
          <w:szCs w:val="24"/>
          <w:lang w:val="uk-UA"/>
        </w:rPr>
        <w:t xml:space="preserve"> удержави шляхом постійних реорганізацій</w:t>
      </w:r>
      <w:r w:rsidR="008E3D9B" w:rsidRPr="00B77F3C">
        <w:rPr>
          <w:rFonts w:ascii="Times New Roman" w:hAnsi="Times New Roman" w:cs="Times New Roman"/>
          <w:sz w:val="24"/>
          <w:szCs w:val="24"/>
          <w:lang w:val="uk-UA"/>
        </w:rPr>
        <w:t>, реформ та не</w:t>
      </w:r>
      <w:r w:rsidR="00034764" w:rsidRPr="00B77F3C">
        <w:rPr>
          <w:rFonts w:ascii="Times New Roman" w:hAnsi="Times New Roman" w:cs="Times New Roman"/>
          <w:sz w:val="24"/>
          <w:szCs w:val="24"/>
          <w:lang w:val="uk-UA"/>
        </w:rPr>
        <w:t xml:space="preserve"> </w:t>
      </w:r>
      <w:r w:rsidR="008E3D9B" w:rsidRPr="00B77F3C">
        <w:rPr>
          <w:rFonts w:ascii="Times New Roman" w:hAnsi="Times New Roman" w:cs="Times New Roman"/>
          <w:sz w:val="24"/>
          <w:szCs w:val="24"/>
          <w:lang w:val="uk-UA"/>
        </w:rPr>
        <w:t xml:space="preserve">визначення до якого міністерства податкову віднести, до Міністерства фінансів України чи </w:t>
      </w:r>
      <w:r w:rsidR="00034764" w:rsidRPr="00B77F3C">
        <w:rPr>
          <w:rFonts w:ascii="Times New Roman" w:hAnsi="Times New Roman" w:cs="Times New Roman"/>
          <w:sz w:val="24"/>
          <w:szCs w:val="24"/>
          <w:lang w:val="uk-UA"/>
        </w:rPr>
        <w:t xml:space="preserve">до Національної поліції України. </w:t>
      </w:r>
      <w:r w:rsidR="00D80AC7" w:rsidRPr="00B77F3C">
        <w:rPr>
          <w:rFonts w:ascii="Times New Roman" w:hAnsi="Times New Roman" w:cs="Times New Roman"/>
          <w:sz w:val="24"/>
          <w:szCs w:val="24"/>
          <w:lang w:val="uk-UA"/>
        </w:rPr>
        <w:t xml:space="preserve">Все це створює великий дисбаланс у структурі та серед платників податків. </w:t>
      </w:r>
      <w:r w:rsidR="008E3D9B" w:rsidRPr="00B77F3C">
        <w:rPr>
          <w:rFonts w:ascii="Times New Roman" w:hAnsi="Times New Roman" w:cs="Times New Roman"/>
          <w:sz w:val="24"/>
          <w:szCs w:val="24"/>
          <w:lang w:val="uk-UA"/>
        </w:rPr>
        <w:t xml:space="preserve">За останні 15 років податкова </w:t>
      </w:r>
      <w:r w:rsidR="00AC65DE" w:rsidRPr="00B77F3C">
        <w:rPr>
          <w:rFonts w:ascii="Times New Roman" w:hAnsi="Times New Roman" w:cs="Times New Roman"/>
          <w:sz w:val="24"/>
          <w:szCs w:val="24"/>
          <w:lang w:val="uk-UA"/>
        </w:rPr>
        <w:t xml:space="preserve">служба </w:t>
      </w:r>
      <w:r w:rsidR="008E3D9B" w:rsidRPr="00B77F3C">
        <w:rPr>
          <w:rFonts w:ascii="Times New Roman" w:hAnsi="Times New Roman" w:cs="Times New Roman"/>
          <w:sz w:val="24"/>
          <w:szCs w:val="24"/>
          <w:lang w:val="uk-UA"/>
        </w:rPr>
        <w:t>була Державною податковою адміністрацією (ДПА), Міністерством доходів і зборів</w:t>
      </w:r>
      <w:r w:rsidR="00034764" w:rsidRPr="00B77F3C">
        <w:rPr>
          <w:rFonts w:ascii="Times New Roman" w:hAnsi="Times New Roman" w:cs="Times New Roman"/>
          <w:sz w:val="24"/>
          <w:szCs w:val="24"/>
          <w:lang w:val="uk-UA"/>
        </w:rPr>
        <w:t xml:space="preserve"> України</w:t>
      </w:r>
      <w:r w:rsidR="008E3D9B" w:rsidRPr="00B77F3C">
        <w:rPr>
          <w:rFonts w:ascii="Times New Roman" w:hAnsi="Times New Roman" w:cs="Times New Roman"/>
          <w:sz w:val="24"/>
          <w:szCs w:val="24"/>
          <w:lang w:val="uk-UA"/>
        </w:rPr>
        <w:t>, на теперішній час Державна фіскальна служба…</w:t>
      </w:r>
      <w:r w:rsidR="0079011A" w:rsidRPr="00B77F3C">
        <w:rPr>
          <w:rFonts w:ascii="Times New Roman" w:hAnsi="Times New Roman" w:cs="Times New Roman"/>
          <w:sz w:val="24"/>
          <w:szCs w:val="24"/>
          <w:lang w:val="uk-UA"/>
        </w:rPr>
        <w:t>існує проект створення С</w:t>
      </w:r>
      <w:r w:rsidR="00B51D6D" w:rsidRPr="00B77F3C">
        <w:rPr>
          <w:rFonts w:ascii="Times New Roman" w:hAnsi="Times New Roman" w:cs="Times New Roman"/>
          <w:sz w:val="24"/>
          <w:szCs w:val="24"/>
          <w:lang w:val="uk-UA"/>
        </w:rPr>
        <w:t>лужби фінансових розслідувань,</w:t>
      </w:r>
      <w:r w:rsidR="0079011A" w:rsidRPr="00B77F3C">
        <w:rPr>
          <w:rFonts w:ascii="Times New Roman" w:hAnsi="Times New Roman" w:cs="Times New Roman"/>
          <w:sz w:val="24"/>
          <w:szCs w:val="24"/>
          <w:lang w:val="uk-UA"/>
        </w:rPr>
        <w:t xml:space="preserve"> фінансової поліції</w:t>
      </w:r>
      <w:r w:rsidR="00B51D6D" w:rsidRPr="00B77F3C">
        <w:rPr>
          <w:rFonts w:ascii="Times New Roman" w:hAnsi="Times New Roman" w:cs="Times New Roman"/>
          <w:sz w:val="24"/>
          <w:szCs w:val="24"/>
          <w:lang w:val="uk-UA"/>
        </w:rPr>
        <w:t xml:space="preserve"> </w:t>
      </w:r>
      <w:r w:rsidR="00B51D6D" w:rsidRPr="00B77F3C">
        <w:rPr>
          <w:rFonts w:ascii="Times New Roman" w:hAnsi="Times New Roman" w:cs="Times New Roman"/>
          <w:color w:val="333333"/>
          <w:sz w:val="24"/>
          <w:szCs w:val="24"/>
          <w:shd w:val="clear" w:color="auto" w:fill="FFFFFF"/>
          <w:lang w:val="uk-UA"/>
        </w:rPr>
        <w:t xml:space="preserve">та Бюро фінансової безпеки. </w:t>
      </w:r>
      <w:r w:rsidR="0079011A" w:rsidRPr="00B77F3C">
        <w:rPr>
          <w:rFonts w:ascii="Times New Roman" w:hAnsi="Times New Roman" w:cs="Times New Roman"/>
          <w:sz w:val="24"/>
          <w:szCs w:val="24"/>
          <w:lang w:val="uk-UA"/>
        </w:rPr>
        <w:t>Змінювались назви та не змінювалась ефективність. Платник податків бачить в особі по</w:t>
      </w:r>
      <w:r w:rsidR="00034764" w:rsidRPr="00B77F3C">
        <w:rPr>
          <w:rFonts w:ascii="Times New Roman" w:hAnsi="Times New Roman" w:cs="Times New Roman"/>
          <w:sz w:val="24"/>
          <w:szCs w:val="24"/>
          <w:lang w:val="uk-UA"/>
        </w:rPr>
        <w:t>даткової лише ворога, але так бут</w:t>
      </w:r>
      <w:r w:rsidR="0079011A" w:rsidRPr="00B77F3C">
        <w:rPr>
          <w:rFonts w:ascii="Times New Roman" w:hAnsi="Times New Roman" w:cs="Times New Roman"/>
          <w:sz w:val="24"/>
          <w:szCs w:val="24"/>
          <w:lang w:val="uk-UA"/>
        </w:rPr>
        <w:t xml:space="preserve">и не повинно, якщо ми хочемо жити в правовій, демократичній та прозорій країні! </w:t>
      </w:r>
    </w:p>
    <w:p w:rsidR="001A7433"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80AC7" w:rsidRPr="00B77F3C">
        <w:rPr>
          <w:rFonts w:ascii="Times New Roman" w:hAnsi="Times New Roman" w:cs="Times New Roman"/>
          <w:sz w:val="24"/>
          <w:szCs w:val="24"/>
          <w:lang w:val="uk-UA"/>
        </w:rPr>
        <w:t xml:space="preserve"> </w:t>
      </w:r>
      <w:r w:rsidR="0079011A" w:rsidRPr="00B77F3C">
        <w:rPr>
          <w:rFonts w:ascii="Times New Roman" w:hAnsi="Times New Roman" w:cs="Times New Roman"/>
          <w:sz w:val="24"/>
          <w:szCs w:val="24"/>
          <w:lang w:val="uk-UA"/>
        </w:rPr>
        <w:t>Конфлікт</w:t>
      </w:r>
      <w:r w:rsidR="00F12A1C" w:rsidRPr="00B77F3C">
        <w:rPr>
          <w:rFonts w:ascii="Times New Roman" w:hAnsi="Times New Roman" w:cs="Times New Roman"/>
          <w:sz w:val="24"/>
          <w:szCs w:val="24"/>
          <w:lang w:val="uk-UA"/>
        </w:rPr>
        <w:t xml:space="preserve"> існує навіть в середині структури</w:t>
      </w:r>
      <w:r w:rsidR="0079011A" w:rsidRPr="00B77F3C">
        <w:rPr>
          <w:rFonts w:ascii="Times New Roman" w:hAnsi="Times New Roman" w:cs="Times New Roman"/>
          <w:sz w:val="24"/>
          <w:szCs w:val="24"/>
          <w:lang w:val="uk-UA"/>
        </w:rPr>
        <w:t>, непорозуміння ви</w:t>
      </w:r>
      <w:r w:rsidR="00F12A1C" w:rsidRPr="00B77F3C">
        <w:rPr>
          <w:rFonts w:ascii="Times New Roman" w:hAnsi="Times New Roman" w:cs="Times New Roman"/>
          <w:sz w:val="24"/>
          <w:szCs w:val="24"/>
          <w:lang w:val="uk-UA"/>
        </w:rPr>
        <w:t xml:space="preserve">никають між податковою міліцією, </w:t>
      </w:r>
      <w:r w:rsidR="0079011A" w:rsidRPr="00B77F3C">
        <w:rPr>
          <w:rFonts w:ascii="Times New Roman" w:hAnsi="Times New Roman" w:cs="Times New Roman"/>
          <w:sz w:val="24"/>
          <w:szCs w:val="24"/>
          <w:lang w:val="uk-UA"/>
        </w:rPr>
        <w:t>податковою інспекціє</w:t>
      </w:r>
      <w:r w:rsidR="00034764" w:rsidRPr="00B77F3C">
        <w:rPr>
          <w:rFonts w:ascii="Times New Roman" w:hAnsi="Times New Roman" w:cs="Times New Roman"/>
          <w:sz w:val="24"/>
          <w:szCs w:val="24"/>
          <w:lang w:val="uk-UA"/>
        </w:rPr>
        <w:t>ю</w:t>
      </w:r>
      <w:r w:rsidR="00F12A1C" w:rsidRPr="00B77F3C">
        <w:rPr>
          <w:rFonts w:ascii="Times New Roman" w:hAnsi="Times New Roman" w:cs="Times New Roman"/>
          <w:sz w:val="24"/>
          <w:szCs w:val="24"/>
          <w:lang w:val="uk-UA"/>
        </w:rPr>
        <w:t xml:space="preserve"> та платниками податків</w:t>
      </w:r>
      <w:r w:rsidR="00034764" w:rsidRPr="00B77F3C">
        <w:rPr>
          <w:rFonts w:ascii="Times New Roman" w:hAnsi="Times New Roman" w:cs="Times New Roman"/>
          <w:sz w:val="24"/>
          <w:szCs w:val="24"/>
          <w:lang w:val="uk-UA"/>
        </w:rPr>
        <w:t xml:space="preserve"> стосовно правильності винесенн</w:t>
      </w:r>
      <w:r w:rsidR="0079011A" w:rsidRPr="00B77F3C">
        <w:rPr>
          <w:rFonts w:ascii="Times New Roman" w:hAnsi="Times New Roman" w:cs="Times New Roman"/>
          <w:sz w:val="24"/>
          <w:szCs w:val="24"/>
          <w:lang w:val="uk-UA"/>
        </w:rPr>
        <w:t xml:space="preserve">я податкових повідомлень – рішень та </w:t>
      </w:r>
      <w:r w:rsidR="00034764" w:rsidRPr="00B77F3C">
        <w:rPr>
          <w:rFonts w:ascii="Times New Roman" w:hAnsi="Times New Roman" w:cs="Times New Roman"/>
          <w:sz w:val="24"/>
          <w:szCs w:val="24"/>
          <w:lang w:val="uk-UA"/>
        </w:rPr>
        <w:t xml:space="preserve">написання </w:t>
      </w:r>
      <w:r w:rsidR="0079011A" w:rsidRPr="00B77F3C">
        <w:rPr>
          <w:rFonts w:ascii="Times New Roman" w:hAnsi="Times New Roman" w:cs="Times New Roman"/>
          <w:sz w:val="24"/>
          <w:szCs w:val="24"/>
          <w:lang w:val="uk-UA"/>
        </w:rPr>
        <w:t>актів перевірок. У зв</w:t>
      </w:r>
      <w:r w:rsidR="0079011A" w:rsidRPr="00B77F3C">
        <w:rPr>
          <w:rFonts w:ascii="Times New Roman" w:hAnsi="Times New Roman" w:cs="Times New Roman"/>
          <w:sz w:val="24"/>
          <w:szCs w:val="24"/>
        </w:rPr>
        <w:t>’</w:t>
      </w:r>
      <w:proofErr w:type="spellStart"/>
      <w:r w:rsidR="0079011A" w:rsidRPr="00B77F3C">
        <w:rPr>
          <w:rFonts w:ascii="Times New Roman" w:hAnsi="Times New Roman" w:cs="Times New Roman"/>
          <w:sz w:val="24"/>
          <w:szCs w:val="24"/>
        </w:rPr>
        <w:t>язку</w:t>
      </w:r>
      <w:proofErr w:type="spellEnd"/>
      <w:r w:rsidR="0079011A" w:rsidRPr="00B77F3C">
        <w:rPr>
          <w:rFonts w:ascii="Times New Roman" w:hAnsi="Times New Roman" w:cs="Times New Roman"/>
          <w:sz w:val="24"/>
          <w:szCs w:val="24"/>
        </w:rPr>
        <w:t xml:space="preserve"> з </w:t>
      </w:r>
      <w:r w:rsidR="0079011A" w:rsidRPr="00B77F3C">
        <w:rPr>
          <w:rFonts w:ascii="Times New Roman" w:hAnsi="Times New Roman" w:cs="Times New Roman"/>
          <w:sz w:val="24"/>
          <w:szCs w:val="24"/>
          <w:lang w:val="uk-UA"/>
        </w:rPr>
        <w:t>непорозумінням між собою дуже часто страждають платники податків, які опиняються між двох вогнів.</w:t>
      </w:r>
      <w:r w:rsidR="009638AE" w:rsidRPr="00B77F3C">
        <w:rPr>
          <w:rFonts w:ascii="Times New Roman" w:hAnsi="Times New Roman" w:cs="Times New Roman"/>
          <w:sz w:val="24"/>
          <w:szCs w:val="24"/>
          <w:lang w:val="uk-UA"/>
        </w:rPr>
        <w:t xml:space="preserve"> Не промовчу і про те, що в країні дуже поширена ситуація приховування сплати податків шляхом заробітних плат у конвертах, шляхом створення конвертаційних центрів та створення схем </w:t>
      </w:r>
      <w:r w:rsidR="00F12A1C" w:rsidRPr="00B77F3C">
        <w:rPr>
          <w:rFonts w:ascii="Times New Roman" w:hAnsi="Times New Roman" w:cs="Times New Roman"/>
          <w:sz w:val="24"/>
          <w:szCs w:val="24"/>
          <w:lang w:val="uk-UA"/>
        </w:rPr>
        <w:t xml:space="preserve">ухилення від сплати податків </w:t>
      </w:r>
      <w:r w:rsidR="009638AE" w:rsidRPr="00B77F3C">
        <w:rPr>
          <w:rFonts w:ascii="Times New Roman" w:hAnsi="Times New Roman" w:cs="Times New Roman"/>
          <w:sz w:val="24"/>
          <w:szCs w:val="24"/>
          <w:lang w:val="uk-UA"/>
        </w:rPr>
        <w:t>з фіктивними підприємствами – це все дуже негативно впливає на поповнення бюджету країни. Для зменшення суперечок всередині служби та збільшення ефективності зібрання доказової бази по ухиленню від сплати податків потрібно створити єдину об’єднану службу к якій будуть працювати</w:t>
      </w:r>
      <w:r w:rsidR="003A74C4" w:rsidRPr="00B77F3C">
        <w:rPr>
          <w:rFonts w:ascii="Times New Roman" w:hAnsi="Times New Roman" w:cs="Times New Roman"/>
          <w:sz w:val="24"/>
          <w:szCs w:val="24"/>
          <w:lang w:val="uk-UA"/>
        </w:rPr>
        <w:t xml:space="preserve"> податкові консультанти, інспектори, адміністратори,</w:t>
      </w:r>
      <w:r w:rsidR="009638AE" w:rsidRPr="00B77F3C">
        <w:rPr>
          <w:rFonts w:ascii="Times New Roman" w:hAnsi="Times New Roman" w:cs="Times New Roman"/>
          <w:sz w:val="24"/>
          <w:szCs w:val="24"/>
          <w:lang w:val="uk-UA"/>
        </w:rPr>
        <w:t xml:space="preserve"> </w:t>
      </w:r>
      <w:r w:rsidR="00B51D6D" w:rsidRPr="00B77F3C">
        <w:rPr>
          <w:rFonts w:ascii="Times New Roman" w:hAnsi="Times New Roman" w:cs="Times New Roman"/>
          <w:sz w:val="24"/>
          <w:szCs w:val="24"/>
          <w:lang w:val="uk-UA"/>
        </w:rPr>
        <w:t xml:space="preserve">аналітики, які опрацьовуватимуть </w:t>
      </w:r>
      <w:r w:rsidR="00034764" w:rsidRPr="00B77F3C">
        <w:rPr>
          <w:rFonts w:ascii="Times New Roman" w:hAnsi="Times New Roman" w:cs="Times New Roman"/>
          <w:sz w:val="24"/>
          <w:szCs w:val="24"/>
          <w:lang w:val="uk-UA"/>
        </w:rPr>
        <w:t>отриману інформацію, заяви, опрацьовуватимуть</w:t>
      </w:r>
      <w:r w:rsidR="00B51D6D" w:rsidRPr="00B77F3C">
        <w:rPr>
          <w:rFonts w:ascii="Times New Roman" w:hAnsi="Times New Roman" w:cs="Times New Roman"/>
          <w:sz w:val="24"/>
          <w:szCs w:val="24"/>
          <w:lang w:val="uk-UA"/>
        </w:rPr>
        <w:t xml:space="preserve"> податкові бази даних, виявляти неплатників податків</w:t>
      </w:r>
      <w:r w:rsidR="00034764" w:rsidRPr="00B77F3C">
        <w:rPr>
          <w:rFonts w:ascii="Times New Roman" w:hAnsi="Times New Roman" w:cs="Times New Roman"/>
          <w:sz w:val="24"/>
          <w:szCs w:val="24"/>
          <w:lang w:val="uk-UA"/>
        </w:rPr>
        <w:t xml:space="preserve"> – передавати зібрану інформацію</w:t>
      </w:r>
      <w:r w:rsidR="00B51D6D" w:rsidRPr="00B77F3C">
        <w:rPr>
          <w:rFonts w:ascii="Times New Roman" w:hAnsi="Times New Roman" w:cs="Times New Roman"/>
          <w:sz w:val="24"/>
          <w:szCs w:val="24"/>
          <w:lang w:val="uk-UA"/>
        </w:rPr>
        <w:t xml:space="preserve"> </w:t>
      </w:r>
      <w:r w:rsidR="00034764" w:rsidRPr="00B77F3C">
        <w:rPr>
          <w:rFonts w:ascii="Times New Roman" w:hAnsi="Times New Roman" w:cs="Times New Roman"/>
          <w:sz w:val="24"/>
          <w:szCs w:val="24"/>
          <w:lang w:val="uk-UA"/>
        </w:rPr>
        <w:t>податковим</w:t>
      </w:r>
      <w:r w:rsidR="00B51D6D" w:rsidRPr="00B77F3C">
        <w:rPr>
          <w:rFonts w:ascii="Times New Roman" w:hAnsi="Times New Roman" w:cs="Times New Roman"/>
          <w:sz w:val="24"/>
          <w:szCs w:val="24"/>
          <w:lang w:val="uk-UA"/>
        </w:rPr>
        <w:t xml:space="preserve"> </w:t>
      </w:r>
      <w:r w:rsidR="00034764" w:rsidRPr="00B77F3C">
        <w:rPr>
          <w:rFonts w:ascii="Times New Roman" w:hAnsi="Times New Roman" w:cs="Times New Roman"/>
          <w:sz w:val="24"/>
          <w:szCs w:val="24"/>
          <w:lang w:val="uk-UA"/>
        </w:rPr>
        <w:t>виконавцям</w:t>
      </w:r>
      <w:r w:rsidR="00B51D6D" w:rsidRPr="00B77F3C">
        <w:rPr>
          <w:rFonts w:ascii="Times New Roman" w:hAnsi="Times New Roman" w:cs="Times New Roman"/>
          <w:sz w:val="24"/>
          <w:szCs w:val="24"/>
          <w:lang w:val="uk-UA"/>
        </w:rPr>
        <w:t>, які буд</w:t>
      </w:r>
      <w:r w:rsidR="00F12A1C" w:rsidRPr="00B77F3C">
        <w:rPr>
          <w:rFonts w:ascii="Times New Roman" w:hAnsi="Times New Roman" w:cs="Times New Roman"/>
          <w:sz w:val="24"/>
          <w:szCs w:val="24"/>
          <w:lang w:val="uk-UA"/>
        </w:rPr>
        <w:t>уть розшукувати осіб які ухиляються</w:t>
      </w:r>
      <w:r w:rsidR="00B51D6D" w:rsidRPr="00B77F3C">
        <w:rPr>
          <w:rFonts w:ascii="Times New Roman" w:hAnsi="Times New Roman" w:cs="Times New Roman"/>
          <w:sz w:val="24"/>
          <w:szCs w:val="24"/>
          <w:lang w:val="uk-UA"/>
        </w:rPr>
        <w:t xml:space="preserve"> від сплати податків, доводити порушення податкового законодавства</w:t>
      </w:r>
      <w:r w:rsidR="00034764" w:rsidRPr="00B77F3C">
        <w:rPr>
          <w:rFonts w:ascii="Times New Roman" w:hAnsi="Times New Roman" w:cs="Times New Roman"/>
          <w:sz w:val="24"/>
          <w:szCs w:val="24"/>
          <w:lang w:val="uk-UA"/>
        </w:rPr>
        <w:t>, м</w:t>
      </w:r>
      <w:r w:rsidR="00B51D6D" w:rsidRPr="00B77F3C">
        <w:rPr>
          <w:rFonts w:ascii="Times New Roman" w:hAnsi="Times New Roman" w:cs="Times New Roman"/>
          <w:sz w:val="24"/>
          <w:szCs w:val="24"/>
          <w:lang w:val="uk-UA"/>
        </w:rPr>
        <w:t xml:space="preserve">атиме повноваження на затримання таких осіб </w:t>
      </w:r>
      <w:r w:rsidR="00034764" w:rsidRPr="00B77F3C">
        <w:rPr>
          <w:rFonts w:ascii="Times New Roman" w:hAnsi="Times New Roman" w:cs="Times New Roman"/>
          <w:sz w:val="24"/>
          <w:szCs w:val="24"/>
          <w:lang w:val="uk-UA"/>
        </w:rPr>
        <w:t>та доведення таких осіб до суду, на чолі вказаних працівників стоятиме один керівник</w:t>
      </w:r>
      <w:r w:rsidR="00C1466B" w:rsidRPr="00B77F3C">
        <w:rPr>
          <w:rFonts w:ascii="Times New Roman" w:hAnsi="Times New Roman" w:cs="Times New Roman"/>
          <w:sz w:val="24"/>
          <w:szCs w:val="24"/>
          <w:lang w:val="uk-UA"/>
        </w:rPr>
        <w:t>, якому будуть доповідати про хід виконання роботи, а не так як зараз у податковій є начальник інспекції, начальник міліції, нача</w:t>
      </w:r>
      <w:r w:rsidR="00F12A1C" w:rsidRPr="00B77F3C">
        <w:rPr>
          <w:rFonts w:ascii="Times New Roman" w:hAnsi="Times New Roman" w:cs="Times New Roman"/>
          <w:sz w:val="24"/>
          <w:szCs w:val="24"/>
          <w:lang w:val="uk-UA"/>
        </w:rPr>
        <w:t>льник слідчого управління, коротш</w:t>
      </w:r>
      <w:r w:rsidR="00C1466B" w:rsidRPr="00B77F3C">
        <w:rPr>
          <w:rFonts w:ascii="Times New Roman" w:hAnsi="Times New Roman" w:cs="Times New Roman"/>
          <w:sz w:val="24"/>
          <w:szCs w:val="24"/>
          <w:lang w:val="uk-UA"/>
        </w:rPr>
        <w:t>е кажучи начальник на начальника д</w:t>
      </w:r>
      <w:r w:rsidR="00F12A1C" w:rsidRPr="00B77F3C">
        <w:rPr>
          <w:rFonts w:ascii="Times New Roman" w:hAnsi="Times New Roman" w:cs="Times New Roman"/>
          <w:sz w:val="24"/>
          <w:szCs w:val="24"/>
          <w:lang w:val="uk-UA"/>
        </w:rPr>
        <w:t xml:space="preserve">е немає порозуміння, </w:t>
      </w:r>
      <w:r w:rsidR="00C1466B" w:rsidRPr="00B77F3C">
        <w:rPr>
          <w:rFonts w:ascii="Times New Roman" w:hAnsi="Times New Roman" w:cs="Times New Roman"/>
          <w:sz w:val="24"/>
          <w:szCs w:val="24"/>
          <w:lang w:val="uk-UA"/>
        </w:rPr>
        <w:t xml:space="preserve"> злагодженості</w:t>
      </w:r>
      <w:r w:rsidR="00F12A1C" w:rsidRPr="00B77F3C">
        <w:rPr>
          <w:rFonts w:ascii="Times New Roman" w:hAnsi="Times New Roman" w:cs="Times New Roman"/>
          <w:sz w:val="24"/>
          <w:szCs w:val="24"/>
          <w:lang w:val="uk-UA"/>
        </w:rPr>
        <w:t xml:space="preserve"> та ефективності</w:t>
      </w:r>
      <w:r w:rsidR="00C1466B" w:rsidRPr="00B77F3C">
        <w:rPr>
          <w:rFonts w:ascii="Times New Roman" w:hAnsi="Times New Roman" w:cs="Times New Roman"/>
          <w:sz w:val="24"/>
          <w:szCs w:val="24"/>
          <w:lang w:val="uk-UA"/>
        </w:rPr>
        <w:t xml:space="preserve"> в роботі.</w:t>
      </w:r>
    </w:p>
    <w:p w:rsidR="00EB65CD"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12A1C" w:rsidRPr="00B77F3C">
        <w:rPr>
          <w:rFonts w:ascii="Times New Roman" w:hAnsi="Times New Roman" w:cs="Times New Roman"/>
          <w:sz w:val="24"/>
          <w:szCs w:val="24"/>
          <w:lang w:val="uk-UA"/>
        </w:rPr>
        <w:t xml:space="preserve"> </w:t>
      </w:r>
      <w:r w:rsidR="00B51D6D" w:rsidRPr="00B77F3C">
        <w:rPr>
          <w:rFonts w:ascii="Times New Roman" w:hAnsi="Times New Roman" w:cs="Times New Roman"/>
          <w:sz w:val="24"/>
          <w:szCs w:val="24"/>
          <w:lang w:val="uk-UA"/>
        </w:rPr>
        <w:t xml:space="preserve"> Тепер про головне </w:t>
      </w:r>
      <w:r w:rsidR="00F12A1C" w:rsidRPr="00B77F3C">
        <w:rPr>
          <w:rFonts w:ascii="Times New Roman" w:hAnsi="Times New Roman" w:cs="Times New Roman"/>
          <w:sz w:val="24"/>
          <w:szCs w:val="24"/>
          <w:lang w:val="uk-UA"/>
        </w:rPr>
        <w:t xml:space="preserve">– </w:t>
      </w:r>
      <w:r w:rsidR="00B51D6D" w:rsidRPr="00B77F3C">
        <w:rPr>
          <w:rFonts w:ascii="Times New Roman" w:hAnsi="Times New Roman" w:cs="Times New Roman"/>
          <w:sz w:val="24"/>
          <w:szCs w:val="24"/>
          <w:lang w:val="uk-UA"/>
        </w:rPr>
        <w:t>для</w:t>
      </w:r>
      <w:r w:rsidR="00F12A1C" w:rsidRPr="00B77F3C">
        <w:rPr>
          <w:rFonts w:ascii="Times New Roman" w:hAnsi="Times New Roman" w:cs="Times New Roman"/>
          <w:sz w:val="24"/>
          <w:szCs w:val="24"/>
          <w:lang w:val="uk-UA"/>
        </w:rPr>
        <w:t xml:space="preserve"> більш</w:t>
      </w:r>
      <w:r w:rsidR="00B51D6D" w:rsidRPr="00B77F3C">
        <w:rPr>
          <w:rFonts w:ascii="Times New Roman" w:hAnsi="Times New Roman" w:cs="Times New Roman"/>
          <w:sz w:val="24"/>
          <w:szCs w:val="24"/>
          <w:lang w:val="uk-UA"/>
        </w:rPr>
        <w:t xml:space="preserve"> </w:t>
      </w:r>
      <w:r w:rsidR="001A7433" w:rsidRPr="00B77F3C">
        <w:rPr>
          <w:rFonts w:ascii="Times New Roman" w:hAnsi="Times New Roman" w:cs="Times New Roman"/>
          <w:sz w:val="24"/>
          <w:szCs w:val="24"/>
          <w:lang w:val="uk-UA"/>
        </w:rPr>
        <w:t>ефективного вирішення податкових спорів</w:t>
      </w:r>
      <w:r w:rsidR="00B51D6D" w:rsidRPr="00B77F3C">
        <w:rPr>
          <w:rFonts w:ascii="Times New Roman" w:hAnsi="Times New Roman" w:cs="Times New Roman"/>
          <w:sz w:val="24"/>
          <w:szCs w:val="24"/>
          <w:lang w:val="uk-UA"/>
        </w:rPr>
        <w:t xml:space="preserve"> потрібно створити Податковий суд.</w:t>
      </w:r>
      <w:r w:rsidR="009638AE" w:rsidRPr="00B77F3C">
        <w:rPr>
          <w:rFonts w:ascii="Times New Roman" w:hAnsi="Times New Roman" w:cs="Times New Roman"/>
          <w:sz w:val="24"/>
          <w:szCs w:val="24"/>
          <w:lang w:val="uk-UA"/>
        </w:rPr>
        <w:t xml:space="preserve"> </w:t>
      </w:r>
    </w:p>
    <w:p w:rsidR="00EB65CD" w:rsidRPr="00B77F3C" w:rsidRDefault="00EB65CD" w:rsidP="00EB65CD">
      <w:pPr>
        <w:jc w:val="both"/>
        <w:rPr>
          <w:rFonts w:ascii="Times New Roman" w:hAnsi="Times New Roman" w:cs="Times New Roman"/>
          <w:sz w:val="24"/>
          <w:szCs w:val="24"/>
          <w:lang w:val="uk-UA"/>
        </w:rPr>
      </w:pPr>
      <w:r w:rsidRPr="00B77F3C">
        <w:rPr>
          <w:rFonts w:ascii="Times New Roman" w:hAnsi="Times New Roman" w:cs="Times New Roman"/>
          <w:b/>
          <w:sz w:val="24"/>
          <w:szCs w:val="24"/>
          <w:lang w:val="uk-UA"/>
        </w:rPr>
        <w:t>ТЕМА:</w:t>
      </w:r>
      <w:r w:rsidRPr="00B77F3C">
        <w:rPr>
          <w:rFonts w:ascii="Times New Roman" w:hAnsi="Times New Roman" w:cs="Times New Roman"/>
          <w:sz w:val="24"/>
          <w:szCs w:val="24"/>
          <w:lang w:val="uk-UA"/>
        </w:rPr>
        <w:t xml:space="preserve"> Збільшення ефективності вирішення податкових спорів</w:t>
      </w:r>
      <w:r w:rsidRPr="00B77F3C">
        <w:rPr>
          <w:rFonts w:ascii="Times New Roman" w:hAnsi="Times New Roman" w:cs="Times New Roman"/>
          <w:sz w:val="24"/>
          <w:szCs w:val="24"/>
          <w:lang w:val="uk-UA"/>
        </w:rPr>
        <w:t xml:space="preserve"> шляхом створення дієвого механізму їх безконфліктного врегулювання.</w:t>
      </w:r>
    </w:p>
    <w:p w:rsidR="00EB65CD" w:rsidRPr="00B77F3C" w:rsidRDefault="00EB65CD" w:rsidP="00EB65CD">
      <w:pPr>
        <w:jc w:val="both"/>
        <w:rPr>
          <w:rFonts w:ascii="Times New Roman" w:hAnsi="Times New Roman" w:cs="Times New Roman"/>
          <w:sz w:val="24"/>
          <w:szCs w:val="24"/>
          <w:lang w:val="uk-UA"/>
        </w:rPr>
      </w:pPr>
      <w:r w:rsidRPr="00B77F3C">
        <w:rPr>
          <w:rFonts w:ascii="Times New Roman" w:hAnsi="Times New Roman" w:cs="Times New Roman"/>
          <w:b/>
          <w:sz w:val="24"/>
          <w:szCs w:val="24"/>
          <w:lang w:val="uk-UA"/>
        </w:rPr>
        <w:t>МЕТА:</w:t>
      </w:r>
      <w:r w:rsidRPr="00B77F3C">
        <w:rPr>
          <w:rFonts w:ascii="Times New Roman" w:hAnsi="Times New Roman" w:cs="Times New Roman"/>
          <w:sz w:val="24"/>
          <w:szCs w:val="24"/>
          <w:lang w:val="uk-UA"/>
        </w:rPr>
        <w:t xml:space="preserve"> Створення Податкового Суду України</w:t>
      </w:r>
      <w:r w:rsidRPr="00B77F3C">
        <w:rPr>
          <w:rFonts w:ascii="Times New Roman" w:hAnsi="Times New Roman" w:cs="Times New Roman"/>
          <w:sz w:val="24"/>
          <w:szCs w:val="24"/>
          <w:lang w:val="uk-UA"/>
        </w:rPr>
        <w:t xml:space="preserve"> для реалізації законності та прозорості вирішення податкових спорів.</w:t>
      </w:r>
    </w:p>
    <w:p w:rsidR="00EB65CD" w:rsidRPr="00B77F3C" w:rsidRDefault="00EB65CD" w:rsidP="00EB65CD">
      <w:pPr>
        <w:jc w:val="both"/>
        <w:rPr>
          <w:rFonts w:ascii="Times New Roman" w:hAnsi="Times New Roman" w:cs="Times New Roman"/>
          <w:b/>
          <w:sz w:val="24"/>
          <w:szCs w:val="24"/>
          <w:lang w:val="uk-UA"/>
        </w:rPr>
      </w:pPr>
      <w:r w:rsidRPr="00B77F3C">
        <w:rPr>
          <w:rFonts w:ascii="Times New Roman" w:hAnsi="Times New Roman" w:cs="Times New Roman"/>
          <w:b/>
          <w:sz w:val="24"/>
          <w:szCs w:val="24"/>
          <w:lang w:val="uk-UA"/>
        </w:rPr>
        <w:t xml:space="preserve">ЦІЛІ: </w:t>
      </w:r>
    </w:p>
    <w:p w:rsidR="00EB65CD" w:rsidRPr="00B77F3C" w:rsidRDefault="00EB65CD" w:rsidP="00EB65CD">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w:t>
      </w:r>
      <w:r w:rsidRPr="00B77F3C">
        <w:rPr>
          <w:rFonts w:ascii="Times New Roman" w:hAnsi="Times New Roman" w:cs="Times New Roman"/>
          <w:sz w:val="24"/>
          <w:szCs w:val="24"/>
          <w:lang w:val="uk-UA"/>
        </w:rPr>
        <w:t xml:space="preserve"> </w:t>
      </w:r>
      <w:r w:rsidRPr="00B77F3C">
        <w:rPr>
          <w:rFonts w:ascii="Times New Roman" w:hAnsi="Times New Roman" w:cs="Times New Roman"/>
          <w:sz w:val="24"/>
          <w:szCs w:val="24"/>
          <w:lang w:val="uk-UA"/>
        </w:rPr>
        <w:t>розумний підхід до безконфліктного вирішення податкових спорів;</w:t>
      </w:r>
    </w:p>
    <w:p w:rsidR="00EB65CD" w:rsidRPr="00B77F3C" w:rsidRDefault="00EB65CD" w:rsidP="00EB65CD">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lastRenderedPageBreak/>
        <w:t>-</w:t>
      </w:r>
      <w:r w:rsidRPr="00B77F3C">
        <w:rPr>
          <w:rFonts w:ascii="Times New Roman" w:hAnsi="Times New Roman" w:cs="Times New Roman"/>
          <w:sz w:val="24"/>
          <w:szCs w:val="24"/>
          <w:lang w:val="uk-UA"/>
        </w:rPr>
        <w:t xml:space="preserve"> </w:t>
      </w:r>
      <w:r w:rsidRPr="00B77F3C">
        <w:rPr>
          <w:rFonts w:ascii="Times New Roman" w:hAnsi="Times New Roman" w:cs="Times New Roman"/>
          <w:sz w:val="24"/>
          <w:szCs w:val="24"/>
          <w:lang w:val="uk-UA"/>
        </w:rPr>
        <w:t>мінімізація порушень податкового законодавства</w:t>
      </w:r>
      <w:r w:rsidRPr="00B77F3C">
        <w:rPr>
          <w:rFonts w:ascii="Times New Roman" w:hAnsi="Times New Roman" w:cs="Times New Roman"/>
          <w:sz w:val="24"/>
          <w:szCs w:val="24"/>
          <w:lang w:val="uk-UA"/>
        </w:rPr>
        <w:t xml:space="preserve"> з боку податкової служби та з боку платників податків шляхом вирішення цих порушень у Суді</w:t>
      </w:r>
      <w:r w:rsidRPr="00B77F3C">
        <w:rPr>
          <w:rFonts w:ascii="Times New Roman" w:hAnsi="Times New Roman" w:cs="Times New Roman"/>
          <w:sz w:val="24"/>
          <w:szCs w:val="24"/>
          <w:lang w:val="uk-UA"/>
        </w:rPr>
        <w:t>;</w:t>
      </w:r>
    </w:p>
    <w:p w:rsidR="00EB65CD" w:rsidRPr="00B77F3C" w:rsidRDefault="00EB65CD" w:rsidP="00EB65CD">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w:t>
      </w:r>
      <w:r w:rsidRPr="00B77F3C">
        <w:rPr>
          <w:rFonts w:ascii="Times New Roman" w:hAnsi="Times New Roman" w:cs="Times New Roman"/>
          <w:sz w:val="24"/>
          <w:szCs w:val="24"/>
          <w:lang w:val="uk-UA"/>
        </w:rPr>
        <w:t xml:space="preserve"> </w:t>
      </w:r>
      <w:r w:rsidRPr="00B77F3C">
        <w:rPr>
          <w:rFonts w:ascii="Times New Roman" w:hAnsi="Times New Roman" w:cs="Times New Roman"/>
          <w:sz w:val="24"/>
          <w:szCs w:val="24"/>
          <w:lang w:val="uk-UA"/>
        </w:rPr>
        <w:t>створення умов для компромісу</w:t>
      </w:r>
      <w:r w:rsidRPr="00B77F3C">
        <w:rPr>
          <w:rFonts w:ascii="Times New Roman" w:hAnsi="Times New Roman" w:cs="Times New Roman"/>
          <w:sz w:val="24"/>
          <w:szCs w:val="24"/>
          <w:lang w:val="uk-UA"/>
        </w:rPr>
        <w:t xml:space="preserve"> між податковою службою та платниками податків;</w:t>
      </w:r>
    </w:p>
    <w:p w:rsidR="00EB65CD" w:rsidRPr="00B77F3C" w:rsidRDefault="00EB65CD" w:rsidP="00EB65CD">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поліпшення ставлення до податкової служби з боку платників податків</w:t>
      </w:r>
    </w:p>
    <w:p w:rsidR="001A7433"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12A1C" w:rsidRPr="00B77F3C">
        <w:rPr>
          <w:rFonts w:ascii="Times New Roman" w:hAnsi="Times New Roman" w:cs="Times New Roman"/>
          <w:sz w:val="24"/>
          <w:szCs w:val="24"/>
          <w:lang w:val="uk-UA"/>
        </w:rPr>
        <w:t xml:space="preserve"> </w:t>
      </w:r>
      <w:r w:rsidR="001A7433" w:rsidRPr="00B77F3C">
        <w:rPr>
          <w:rFonts w:ascii="Times New Roman" w:hAnsi="Times New Roman" w:cs="Times New Roman"/>
          <w:sz w:val="24"/>
          <w:szCs w:val="24"/>
          <w:lang w:val="uk-UA"/>
        </w:rPr>
        <w:t>Податковий Суд України (далі –Суд)</w:t>
      </w:r>
      <w:r w:rsidR="00F12A1C" w:rsidRPr="00B77F3C">
        <w:rPr>
          <w:rFonts w:ascii="Times New Roman" w:hAnsi="Times New Roman" w:cs="Times New Roman"/>
          <w:sz w:val="24"/>
          <w:szCs w:val="24"/>
          <w:lang w:val="uk-UA"/>
        </w:rPr>
        <w:t xml:space="preserve"> буде являтися</w:t>
      </w:r>
      <w:r w:rsidR="001A7433" w:rsidRPr="00B77F3C">
        <w:rPr>
          <w:rFonts w:ascii="Times New Roman" w:hAnsi="Times New Roman" w:cs="Times New Roman"/>
          <w:sz w:val="24"/>
          <w:szCs w:val="24"/>
          <w:lang w:val="uk-UA"/>
        </w:rPr>
        <w:t xml:space="preserve"> класичним органом адміні</w:t>
      </w:r>
      <w:r w:rsidR="003D6968" w:rsidRPr="00B77F3C">
        <w:rPr>
          <w:rFonts w:ascii="Times New Roman" w:hAnsi="Times New Roman" w:cs="Times New Roman"/>
          <w:sz w:val="24"/>
          <w:szCs w:val="24"/>
          <w:lang w:val="uk-UA"/>
        </w:rPr>
        <w:t>стративної юстиції, який представлятиме</w:t>
      </w:r>
      <w:r w:rsidR="001A7433" w:rsidRPr="00B77F3C">
        <w:rPr>
          <w:rFonts w:ascii="Times New Roman" w:hAnsi="Times New Roman" w:cs="Times New Roman"/>
          <w:sz w:val="24"/>
          <w:szCs w:val="24"/>
          <w:lang w:val="uk-UA"/>
        </w:rPr>
        <w:t xml:space="preserve"> собою установу, ви</w:t>
      </w:r>
      <w:r w:rsidR="00460655" w:rsidRPr="00B77F3C">
        <w:rPr>
          <w:rFonts w:ascii="Times New Roman" w:hAnsi="Times New Roman" w:cs="Times New Roman"/>
          <w:sz w:val="24"/>
          <w:szCs w:val="24"/>
          <w:lang w:val="uk-UA"/>
        </w:rPr>
        <w:t>конуючу</w:t>
      </w:r>
      <w:r w:rsidR="001A7433" w:rsidRPr="00B77F3C">
        <w:rPr>
          <w:rFonts w:ascii="Times New Roman" w:hAnsi="Times New Roman" w:cs="Times New Roman"/>
          <w:sz w:val="24"/>
          <w:szCs w:val="24"/>
          <w:lang w:val="uk-UA"/>
        </w:rPr>
        <w:t xml:space="preserve"> «</w:t>
      </w:r>
      <w:proofErr w:type="spellStart"/>
      <w:r w:rsidR="001A7433" w:rsidRPr="00B77F3C">
        <w:rPr>
          <w:rFonts w:ascii="Times New Roman" w:hAnsi="Times New Roman" w:cs="Times New Roman"/>
          <w:sz w:val="24"/>
          <w:szCs w:val="24"/>
          <w:lang w:val="uk-UA"/>
        </w:rPr>
        <w:t>споровирішальну</w:t>
      </w:r>
      <w:proofErr w:type="spellEnd"/>
      <w:r w:rsidR="001A7433" w:rsidRPr="00B77F3C">
        <w:rPr>
          <w:rFonts w:ascii="Times New Roman" w:hAnsi="Times New Roman" w:cs="Times New Roman"/>
          <w:sz w:val="24"/>
          <w:szCs w:val="24"/>
          <w:lang w:val="uk-UA"/>
        </w:rPr>
        <w:t>» функцію між органами податкової служби та платниками податків. Даний Суд повинен діяти виключно в межах компетенції, представл</w:t>
      </w:r>
      <w:r w:rsidR="003D6968" w:rsidRPr="00B77F3C">
        <w:rPr>
          <w:rFonts w:ascii="Times New Roman" w:hAnsi="Times New Roman" w:cs="Times New Roman"/>
          <w:sz w:val="24"/>
          <w:szCs w:val="24"/>
          <w:lang w:val="uk-UA"/>
        </w:rPr>
        <w:t>еної йому законом, а також судді</w:t>
      </w:r>
      <w:r w:rsidR="001A7433" w:rsidRPr="00B77F3C">
        <w:rPr>
          <w:rFonts w:ascii="Times New Roman" w:hAnsi="Times New Roman" w:cs="Times New Roman"/>
          <w:sz w:val="24"/>
          <w:szCs w:val="24"/>
          <w:lang w:val="uk-UA"/>
        </w:rPr>
        <w:t xml:space="preserve"> </w:t>
      </w:r>
      <w:r w:rsidR="003B3E20" w:rsidRPr="00B77F3C">
        <w:rPr>
          <w:rFonts w:ascii="Times New Roman" w:hAnsi="Times New Roman" w:cs="Times New Roman"/>
          <w:sz w:val="24"/>
          <w:szCs w:val="24"/>
          <w:lang w:val="uk-UA"/>
        </w:rPr>
        <w:t>Податкового Су</w:t>
      </w:r>
      <w:r w:rsidR="003D6968" w:rsidRPr="00B77F3C">
        <w:rPr>
          <w:rFonts w:ascii="Times New Roman" w:hAnsi="Times New Roman" w:cs="Times New Roman"/>
          <w:sz w:val="24"/>
          <w:szCs w:val="24"/>
          <w:lang w:val="uk-UA"/>
        </w:rPr>
        <w:t>ду призначатимуться не довічно</w:t>
      </w:r>
      <w:r w:rsidR="003B3E20" w:rsidRPr="00B77F3C">
        <w:rPr>
          <w:rFonts w:ascii="Times New Roman" w:hAnsi="Times New Roman" w:cs="Times New Roman"/>
          <w:sz w:val="24"/>
          <w:szCs w:val="24"/>
          <w:lang w:val="uk-UA"/>
        </w:rPr>
        <w:t>, а на визначений строк (10 років). В іншому статус суддів не відрізняється від правового положення суддів інших інстанцій.</w:t>
      </w:r>
    </w:p>
    <w:p w:rsidR="000A096D"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A096D" w:rsidRPr="00B77F3C">
        <w:rPr>
          <w:rFonts w:ascii="Times New Roman" w:hAnsi="Times New Roman" w:cs="Times New Roman"/>
          <w:sz w:val="24"/>
          <w:szCs w:val="24"/>
          <w:lang w:val="uk-UA"/>
        </w:rPr>
        <w:t xml:space="preserve"> </w:t>
      </w:r>
      <w:r w:rsidR="003B3E20" w:rsidRPr="00B77F3C">
        <w:rPr>
          <w:rFonts w:ascii="Times New Roman" w:hAnsi="Times New Roman" w:cs="Times New Roman"/>
          <w:sz w:val="24"/>
          <w:szCs w:val="24"/>
          <w:lang w:val="uk-UA"/>
        </w:rPr>
        <w:t>Податковий суд областей – повинен бути єдиним спеціалізованим судом України, куди платник податків може звернутися з позовом до обласної податкової с</w:t>
      </w:r>
      <w:r w:rsidR="000A096D" w:rsidRPr="00B77F3C">
        <w:rPr>
          <w:rFonts w:ascii="Times New Roman" w:hAnsi="Times New Roman" w:cs="Times New Roman"/>
          <w:sz w:val="24"/>
          <w:szCs w:val="24"/>
          <w:lang w:val="uk-UA"/>
        </w:rPr>
        <w:t>лужби ДО</w:t>
      </w:r>
      <w:r w:rsidR="00460655" w:rsidRPr="00B77F3C">
        <w:rPr>
          <w:rFonts w:ascii="Times New Roman" w:hAnsi="Times New Roman" w:cs="Times New Roman"/>
          <w:sz w:val="24"/>
          <w:szCs w:val="24"/>
          <w:lang w:val="uk-UA"/>
        </w:rPr>
        <w:t xml:space="preserve"> сплати податку. </w:t>
      </w:r>
    </w:p>
    <w:p w:rsidR="003B3E20"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A096D" w:rsidRPr="00B77F3C">
        <w:rPr>
          <w:rFonts w:ascii="Times New Roman" w:hAnsi="Times New Roman" w:cs="Times New Roman"/>
          <w:sz w:val="24"/>
          <w:szCs w:val="24"/>
          <w:lang w:val="uk-UA"/>
        </w:rPr>
        <w:t xml:space="preserve">   </w:t>
      </w:r>
      <w:r w:rsidR="00460655" w:rsidRPr="00B77F3C">
        <w:rPr>
          <w:rFonts w:ascii="Times New Roman" w:hAnsi="Times New Roman" w:cs="Times New Roman"/>
          <w:sz w:val="24"/>
          <w:szCs w:val="24"/>
          <w:lang w:val="uk-UA"/>
        </w:rPr>
        <w:t>В м</w:t>
      </w:r>
      <w:r w:rsidR="003B3E20" w:rsidRPr="00B77F3C">
        <w:rPr>
          <w:rFonts w:ascii="Times New Roman" w:hAnsi="Times New Roman" w:cs="Times New Roman"/>
          <w:sz w:val="24"/>
          <w:szCs w:val="24"/>
          <w:lang w:val="uk-UA"/>
        </w:rPr>
        <w:t>іські та районні суди платник податків може подати позовну заяву</w:t>
      </w:r>
      <w:r w:rsidR="000A096D" w:rsidRPr="00B77F3C">
        <w:rPr>
          <w:rFonts w:ascii="Times New Roman" w:hAnsi="Times New Roman" w:cs="Times New Roman"/>
          <w:sz w:val="24"/>
          <w:szCs w:val="24"/>
          <w:lang w:val="uk-UA"/>
        </w:rPr>
        <w:t xml:space="preserve"> тільки ПІСЛЯ</w:t>
      </w:r>
      <w:r w:rsidR="003D6968" w:rsidRPr="00B77F3C">
        <w:rPr>
          <w:rFonts w:ascii="Times New Roman" w:hAnsi="Times New Roman" w:cs="Times New Roman"/>
          <w:sz w:val="24"/>
          <w:szCs w:val="24"/>
          <w:lang w:val="uk-UA"/>
        </w:rPr>
        <w:t xml:space="preserve"> того, як податок вже заплачений, з вимогою про повернення безпідставно сплачених сум податку та відшкодування збитків пов’язаних зі стягненням податку.</w:t>
      </w:r>
    </w:p>
    <w:p w:rsidR="00B54D8C"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A096D" w:rsidRPr="00B77F3C">
        <w:rPr>
          <w:rFonts w:ascii="Times New Roman" w:hAnsi="Times New Roman" w:cs="Times New Roman"/>
          <w:sz w:val="24"/>
          <w:szCs w:val="24"/>
          <w:lang w:val="uk-UA"/>
        </w:rPr>
        <w:t xml:space="preserve"> </w:t>
      </w:r>
      <w:r w:rsidR="00802FEA" w:rsidRPr="00B77F3C">
        <w:rPr>
          <w:rFonts w:ascii="Times New Roman" w:hAnsi="Times New Roman" w:cs="Times New Roman"/>
          <w:sz w:val="24"/>
          <w:szCs w:val="24"/>
          <w:lang w:val="uk-UA"/>
        </w:rPr>
        <w:t>Податковий суд повинен діяти на підставі спеціальних процедурних правил. Правила повинні представляти собою об</w:t>
      </w:r>
      <w:r w:rsidR="00802FEA" w:rsidRPr="00B77F3C">
        <w:rPr>
          <w:rFonts w:ascii="Times New Roman" w:hAnsi="Times New Roman" w:cs="Times New Roman"/>
          <w:sz w:val="24"/>
          <w:szCs w:val="24"/>
        </w:rPr>
        <w:t>’</w:t>
      </w:r>
      <w:r w:rsidR="00802FEA" w:rsidRPr="00B77F3C">
        <w:rPr>
          <w:rFonts w:ascii="Times New Roman" w:hAnsi="Times New Roman" w:cs="Times New Roman"/>
          <w:sz w:val="24"/>
          <w:szCs w:val="24"/>
          <w:lang w:val="uk-UA"/>
        </w:rPr>
        <w:t xml:space="preserve">ємний документ, який детально регламентуватиме всі стадії процесу розгляду справ в Суді. </w:t>
      </w:r>
    </w:p>
    <w:p w:rsidR="00802FEA"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A096D" w:rsidRPr="00B77F3C">
        <w:rPr>
          <w:rFonts w:ascii="Times New Roman" w:hAnsi="Times New Roman" w:cs="Times New Roman"/>
          <w:sz w:val="24"/>
          <w:szCs w:val="24"/>
          <w:lang w:val="uk-UA"/>
        </w:rPr>
        <w:t xml:space="preserve"> </w:t>
      </w:r>
      <w:r w:rsidR="00802FEA" w:rsidRPr="00B77F3C">
        <w:rPr>
          <w:rFonts w:ascii="Times New Roman" w:hAnsi="Times New Roman" w:cs="Times New Roman"/>
          <w:sz w:val="24"/>
          <w:szCs w:val="24"/>
          <w:lang w:val="uk-UA"/>
        </w:rPr>
        <w:t xml:space="preserve">Звернення платника податків в Суд повинно здійснюватися шляхом складання позовного прохання про перегляд розміру недоїмки, вказаної у відповідному повідомленні </w:t>
      </w:r>
      <w:r w:rsidR="00BE20C4" w:rsidRPr="00B77F3C">
        <w:rPr>
          <w:rFonts w:ascii="Times New Roman" w:hAnsi="Times New Roman" w:cs="Times New Roman"/>
          <w:sz w:val="24"/>
          <w:szCs w:val="24"/>
          <w:lang w:val="uk-UA"/>
        </w:rPr>
        <w:t>фахівця податкової служби.</w:t>
      </w:r>
    </w:p>
    <w:p w:rsidR="00BE20C4"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A096D" w:rsidRPr="00B77F3C">
        <w:rPr>
          <w:rFonts w:ascii="Times New Roman" w:hAnsi="Times New Roman" w:cs="Times New Roman"/>
          <w:sz w:val="24"/>
          <w:szCs w:val="24"/>
          <w:lang w:val="uk-UA"/>
        </w:rPr>
        <w:t xml:space="preserve"> </w:t>
      </w:r>
      <w:r w:rsidR="00BE20C4" w:rsidRPr="00B77F3C">
        <w:rPr>
          <w:rFonts w:ascii="Times New Roman" w:hAnsi="Times New Roman" w:cs="Times New Roman"/>
          <w:sz w:val="24"/>
          <w:szCs w:val="24"/>
          <w:lang w:val="uk-UA"/>
        </w:rPr>
        <w:t>Одночасно із подачею прохання повинен бути оплачений реєстраційний збір у розмірі встановленому законом України.</w:t>
      </w:r>
    </w:p>
    <w:p w:rsidR="00BE20C4"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A096D" w:rsidRPr="00B77F3C">
        <w:rPr>
          <w:rFonts w:ascii="Times New Roman" w:hAnsi="Times New Roman" w:cs="Times New Roman"/>
          <w:sz w:val="24"/>
          <w:szCs w:val="24"/>
          <w:lang w:val="uk-UA"/>
        </w:rPr>
        <w:t xml:space="preserve"> </w:t>
      </w:r>
      <w:r w:rsidR="00BE20C4" w:rsidRPr="00B77F3C">
        <w:rPr>
          <w:rFonts w:ascii="Times New Roman" w:hAnsi="Times New Roman" w:cs="Times New Roman"/>
          <w:sz w:val="24"/>
          <w:szCs w:val="24"/>
          <w:lang w:val="uk-UA"/>
        </w:rPr>
        <w:t>Подача прохання без сплати збору можлива у тому випадку, якщо Суду будуть представлені письмові показання під присягою, які містять конкретну інформацію, пояснюючу неможливість здійснення вищевказаного платежу.</w:t>
      </w:r>
    </w:p>
    <w:p w:rsidR="00A06659" w:rsidRPr="00B77F3C" w:rsidRDefault="00B77F3C" w:rsidP="00D80AC7">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A06659" w:rsidRPr="00B77F3C">
        <w:rPr>
          <w:rFonts w:ascii="Times New Roman" w:hAnsi="Times New Roman" w:cs="Times New Roman"/>
          <w:b/>
          <w:sz w:val="24"/>
          <w:szCs w:val="24"/>
          <w:lang w:val="uk-UA"/>
        </w:rPr>
        <w:t xml:space="preserve">Подача документів. </w:t>
      </w:r>
      <w:r w:rsidR="00A06659" w:rsidRPr="00B77F3C">
        <w:rPr>
          <w:rFonts w:ascii="Times New Roman" w:hAnsi="Times New Roman" w:cs="Times New Roman"/>
          <w:sz w:val="24"/>
          <w:szCs w:val="24"/>
          <w:lang w:val="uk-UA"/>
        </w:rPr>
        <w:t xml:space="preserve">Всі документи повинні подаватися секретарю Суду. Документи можуть подаватися в любий робочий час Суду, але </w:t>
      </w:r>
      <w:r w:rsidR="00C41845" w:rsidRPr="00B77F3C">
        <w:rPr>
          <w:rFonts w:ascii="Times New Roman" w:hAnsi="Times New Roman" w:cs="Times New Roman"/>
          <w:sz w:val="24"/>
          <w:szCs w:val="24"/>
          <w:lang w:val="uk-UA"/>
        </w:rPr>
        <w:t>головуючий в розгляді конкретної справи суддя може дозволити або затребувати подачу документів на конкретне засідан</w:t>
      </w:r>
      <w:r w:rsidR="00A662E8" w:rsidRPr="00B77F3C">
        <w:rPr>
          <w:rFonts w:ascii="Times New Roman" w:hAnsi="Times New Roman" w:cs="Times New Roman"/>
          <w:sz w:val="24"/>
          <w:szCs w:val="24"/>
          <w:lang w:val="uk-UA"/>
        </w:rPr>
        <w:t>ня суду. Всі папери</w:t>
      </w:r>
      <w:r w:rsidR="00C41845" w:rsidRPr="00B77F3C">
        <w:rPr>
          <w:rFonts w:ascii="Times New Roman" w:hAnsi="Times New Roman" w:cs="Times New Roman"/>
          <w:sz w:val="24"/>
          <w:szCs w:val="24"/>
          <w:lang w:val="uk-UA"/>
        </w:rPr>
        <w:t>, які подаються в суд, повинні мати заголовок, дату та підпис.</w:t>
      </w:r>
    </w:p>
    <w:p w:rsidR="001F5AF0" w:rsidRPr="00B77F3C" w:rsidRDefault="00B77F3C" w:rsidP="00D80AC7">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0A096D" w:rsidRPr="00B77F3C">
        <w:rPr>
          <w:rFonts w:ascii="Times New Roman" w:hAnsi="Times New Roman" w:cs="Times New Roman"/>
          <w:b/>
          <w:sz w:val="24"/>
          <w:szCs w:val="24"/>
          <w:lang w:val="uk-UA"/>
        </w:rPr>
        <w:t xml:space="preserve">   </w:t>
      </w:r>
      <w:r w:rsidR="00A662E8" w:rsidRPr="00B77F3C">
        <w:rPr>
          <w:rFonts w:ascii="Times New Roman" w:hAnsi="Times New Roman" w:cs="Times New Roman"/>
          <w:b/>
          <w:sz w:val="24"/>
          <w:szCs w:val="24"/>
          <w:lang w:val="uk-UA"/>
        </w:rPr>
        <w:t>Вручення паперів</w:t>
      </w:r>
      <w:r w:rsidR="001F5AF0" w:rsidRPr="00B77F3C">
        <w:rPr>
          <w:rFonts w:ascii="Times New Roman" w:hAnsi="Times New Roman" w:cs="Times New Roman"/>
          <w:b/>
          <w:sz w:val="24"/>
          <w:szCs w:val="24"/>
          <w:lang w:val="uk-UA"/>
        </w:rPr>
        <w:t xml:space="preserve">. </w:t>
      </w:r>
      <w:r w:rsidR="00A662E8" w:rsidRPr="00B77F3C">
        <w:rPr>
          <w:rFonts w:ascii="Times New Roman" w:hAnsi="Times New Roman" w:cs="Times New Roman"/>
          <w:sz w:val="24"/>
          <w:szCs w:val="24"/>
          <w:lang w:val="uk-UA"/>
        </w:rPr>
        <w:t>Всі позовні папери</w:t>
      </w:r>
      <w:r w:rsidR="001F5AF0" w:rsidRPr="00B77F3C">
        <w:rPr>
          <w:rFonts w:ascii="Times New Roman" w:hAnsi="Times New Roman" w:cs="Times New Roman"/>
          <w:sz w:val="24"/>
          <w:szCs w:val="24"/>
          <w:lang w:val="uk-UA"/>
        </w:rPr>
        <w:t>, клопотання, накази, рішення, повідомлення, запити, короткий виклад справ та інші документи повинні вручатися кож</w:t>
      </w:r>
      <w:r w:rsidR="00A662E8" w:rsidRPr="00B77F3C">
        <w:rPr>
          <w:rFonts w:ascii="Times New Roman" w:hAnsi="Times New Roman" w:cs="Times New Roman"/>
          <w:sz w:val="24"/>
          <w:szCs w:val="24"/>
          <w:lang w:val="uk-UA"/>
        </w:rPr>
        <w:t xml:space="preserve">ній зі сторін, або іншим особам, </w:t>
      </w:r>
      <w:r w:rsidR="001F5AF0" w:rsidRPr="00B77F3C">
        <w:rPr>
          <w:rFonts w:ascii="Times New Roman" w:hAnsi="Times New Roman" w:cs="Times New Roman"/>
          <w:sz w:val="24"/>
          <w:szCs w:val="24"/>
          <w:lang w:val="uk-UA"/>
        </w:rPr>
        <w:t xml:space="preserve">залученим до </w:t>
      </w:r>
      <w:r w:rsidR="00A662E8" w:rsidRPr="00B77F3C">
        <w:rPr>
          <w:rFonts w:ascii="Times New Roman" w:hAnsi="Times New Roman" w:cs="Times New Roman"/>
          <w:sz w:val="24"/>
          <w:szCs w:val="24"/>
          <w:lang w:val="uk-UA"/>
        </w:rPr>
        <w:t xml:space="preserve">розгляду </w:t>
      </w:r>
      <w:r w:rsidR="001F5AF0" w:rsidRPr="00B77F3C">
        <w:rPr>
          <w:rFonts w:ascii="Times New Roman" w:hAnsi="Times New Roman" w:cs="Times New Roman"/>
          <w:sz w:val="24"/>
          <w:szCs w:val="24"/>
          <w:lang w:val="uk-UA"/>
        </w:rPr>
        <w:t>справи</w:t>
      </w:r>
      <w:r w:rsidR="00A662E8" w:rsidRPr="00B77F3C">
        <w:rPr>
          <w:rFonts w:ascii="Times New Roman" w:hAnsi="Times New Roman" w:cs="Times New Roman"/>
          <w:sz w:val="24"/>
          <w:szCs w:val="24"/>
          <w:lang w:val="uk-UA"/>
        </w:rPr>
        <w:t>. Вручення та виконання судових наказів та інших директив Суду може бути покладено на судового виконавця, його заступника або особа, призначена Судом спеціально для цієї цілі.</w:t>
      </w:r>
    </w:p>
    <w:p w:rsidR="00A662E8" w:rsidRPr="00B77F3C" w:rsidRDefault="00B77F3C" w:rsidP="00D80AC7">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A662E8" w:rsidRPr="00B77F3C">
        <w:rPr>
          <w:rFonts w:ascii="Times New Roman" w:hAnsi="Times New Roman" w:cs="Times New Roman"/>
          <w:b/>
          <w:sz w:val="24"/>
          <w:szCs w:val="24"/>
          <w:lang w:val="uk-UA"/>
        </w:rPr>
        <w:t xml:space="preserve">Обмін позовними паперами. </w:t>
      </w:r>
      <w:r w:rsidR="00913F02" w:rsidRPr="00B77F3C">
        <w:rPr>
          <w:rFonts w:ascii="Times New Roman" w:hAnsi="Times New Roman" w:cs="Times New Roman"/>
          <w:sz w:val="24"/>
          <w:szCs w:val="24"/>
          <w:lang w:val="uk-UA"/>
        </w:rPr>
        <w:t xml:space="preserve">Ціллю обміну позовними паперами являється надання короткої інформації по справі сторонам і Суду та </w:t>
      </w:r>
      <w:proofErr w:type="spellStart"/>
      <w:r w:rsidR="00913F02" w:rsidRPr="00B77F3C">
        <w:rPr>
          <w:rFonts w:ascii="Times New Roman" w:hAnsi="Times New Roman" w:cs="Times New Roman"/>
          <w:sz w:val="24"/>
          <w:szCs w:val="24"/>
          <w:lang w:val="uk-UA"/>
        </w:rPr>
        <w:t>обгрунтування</w:t>
      </w:r>
      <w:proofErr w:type="spellEnd"/>
      <w:r w:rsidR="00913F02" w:rsidRPr="00B77F3C">
        <w:rPr>
          <w:rFonts w:ascii="Times New Roman" w:hAnsi="Times New Roman" w:cs="Times New Roman"/>
          <w:sz w:val="24"/>
          <w:szCs w:val="24"/>
          <w:lang w:val="uk-UA"/>
        </w:rPr>
        <w:t xml:space="preserve"> своєї позиції. Всі папери </w:t>
      </w:r>
      <w:r w:rsidR="00460655" w:rsidRPr="00B77F3C">
        <w:rPr>
          <w:rFonts w:ascii="Times New Roman" w:hAnsi="Times New Roman" w:cs="Times New Roman"/>
          <w:sz w:val="24"/>
          <w:szCs w:val="24"/>
          <w:lang w:val="uk-UA"/>
        </w:rPr>
        <w:t>повинні бут</w:t>
      </w:r>
      <w:r w:rsidR="00913F02" w:rsidRPr="00B77F3C">
        <w:rPr>
          <w:rFonts w:ascii="Times New Roman" w:hAnsi="Times New Roman" w:cs="Times New Roman"/>
          <w:sz w:val="24"/>
          <w:szCs w:val="24"/>
          <w:lang w:val="uk-UA"/>
        </w:rPr>
        <w:t>и короткими і чітко викладеними. Кожне твердження повинно бути чітким та прямим.</w:t>
      </w:r>
    </w:p>
    <w:p w:rsidR="00913F02" w:rsidRPr="00B77F3C" w:rsidRDefault="005B6EC8"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Позовне прохання повинно містити: </w:t>
      </w:r>
    </w:p>
    <w:p w:rsidR="005B6EC8" w:rsidRPr="00B77F3C" w:rsidRDefault="000A096D"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       </w:t>
      </w:r>
      <w:r w:rsidR="002E53DD" w:rsidRPr="00B77F3C">
        <w:rPr>
          <w:rFonts w:ascii="Times New Roman" w:hAnsi="Times New Roman" w:cs="Times New Roman"/>
          <w:sz w:val="24"/>
          <w:szCs w:val="24"/>
          <w:lang w:val="uk-UA"/>
        </w:rPr>
        <w:t>1)</w:t>
      </w:r>
      <w:r w:rsidRPr="00B77F3C">
        <w:rPr>
          <w:rFonts w:ascii="Times New Roman" w:hAnsi="Times New Roman" w:cs="Times New Roman"/>
          <w:sz w:val="24"/>
          <w:szCs w:val="24"/>
          <w:lang w:val="uk-UA"/>
        </w:rPr>
        <w:t xml:space="preserve"> </w:t>
      </w:r>
      <w:r w:rsidR="005B6EC8" w:rsidRPr="00B77F3C">
        <w:rPr>
          <w:rFonts w:ascii="Times New Roman" w:hAnsi="Times New Roman" w:cs="Times New Roman"/>
          <w:sz w:val="24"/>
          <w:szCs w:val="24"/>
          <w:lang w:val="uk-UA"/>
        </w:rPr>
        <w:t xml:space="preserve">У випадку, якщо позивачем не являється юридична особа або корпорація, в позові повинно бути вказане </w:t>
      </w:r>
      <w:proofErr w:type="spellStart"/>
      <w:r w:rsidR="005B6EC8" w:rsidRPr="00B77F3C">
        <w:rPr>
          <w:rFonts w:ascii="Times New Roman" w:hAnsi="Times New Roman" w:cs="Times New Roman"/>
          <w:sz w:val="24"/>
          <w:szCs w:val="24"/>
          <w:lang w:val="uk-UA"/>
        </w:rPr>
        <w:t>ім</w:t>
      </w:r>
      <w:proofErr w:type="spellEnd"/>
      <w:r w:rsidR="005B6EC8" w:rsidRPr="00B77F3C">
        <w:rPr>
          <w:rFonts w:ascii="Times New Roman" w:hAnsi="Times New Roman" w:cs="Times New Roman"/>
          <w:sz w:val="24"/>
          <w:szCs w:val="24"/>
        </w:rPr>
        <w:t>’</w:t>
      </w:r>
      <w:r w:rsidR="005B6EC8" w:rsidRPr="00B77F3C">
        <w:rPr>
          <w:rFonts w:ascii="Times New Roman" w:hAnsi="Times New Roman" w:cs="Times New Roman"/>
          <w:sz w:val="24"/>
          <w:szCs w:val="24"/>
          <w:lang w:val="uk-UA"/>
        </w:rPr>
        <w:t>я позивача та його юридична адреса. Юридичні та корпоративні особи повинні вказати свою назву, основне  місце ведення діяльності або адресу основного офісу чи агентства. У всіх випадках  повинні бути вказані поштова адрес</w:t>
      </w:r>
      <w:r w:rsidR="002E53DD" w:rsidRPr="00B77F3C">
        <w:rPr>
          <w:rFonts w:ascii="Times New Roman" w:hAnsi="Times New Roman" w:cs="Times New Roman"/>
          <w:sz w:val="24"/>
          <w:szCs w:val="24"/>
          <w:lang w:val="uk-UA"/>
        </w:rPr>
        <w:t>а позивача, ідентифікаційний номер, а також адреса податкової служби до якої прикріплений позивач.</w:t>
      </w:r>
    </w:p>
    <w:p w:rsidR="002E53DD" w:rsidRPr="00B77F3C" w:rsidRDefault="000A096D"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lastRenderedPageBreak/>
        <w:t xml:space="preserve">       </w:t>
      </w:r>
      <w:r w:rsidR="002E53DD" w:rsidRPr="00B77F3C">
        <w:rPr>
          <w:rFonts w:ascii="Times New Roman" w:hAnsi="Times New Roman" w:cs="Times New Roman"/>
          <w:sz w:val="24"/>
          <w:szCs w:val="24"/>
          <w:lang w:val="uk-UA"/>
        </w:rPr>
        <w:t>2) В позові повинна бути вказана дата повідомлення про недоїмку.</w:t>
      </w:r>
    </w:p>
    <w:p w:rsidR="002E53DD" w:rsidRPr="00B77F3C" w:rsidRDefault="000A096D"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       </w:t>
      </w:r>
      <w:r w:rsidR="002E53DD" w:rsidRPr="00B77F3C">
        <w:rPr>
          <w:rFonts w:ascii="Times New Roman" w:hAnsi="Times New Roman" w:cs="Times New Roman"/>
          <w:sz w:val="24"/>
          <w:szCs w:val="24"/>
          <w:lang w:val="uk-UA"/>
        </w:rPr>
        <w:t>3) Повинен бути вказаний розмір недоїмки або сума ухилення від сплати податку, визначений представником податкової служби, природа податку, рік або роки чи інший період часу, за який був проведений розрахунок, та приблизна сума податку (на думку позивача).</w:t>
      </w:r>
    </w:p>
    <w:p w:rsidR="002E53DD" w:rsidRPr="00B77F3C" w:rsidRDefault="000A096D"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       </w:t>
      </w:r>
      <w:r w:rsidR="002E53DD" w:rsidRPr="00B77F3C">
        <w:rPr>
          <w:rFonts w:ascii="Times New Roman" w:hAnsi="Times New Roman" w:cs="Times New Roman"/>
          <w:sz w:val="24"/>
          <w:szCs w:val="24"/>
          <w:lang w:val="uk-UA"/>
        </w:rPr>
        <w:t xml:space="preserve">4) Ясне та коротке </w:t>
      </w:r>
      <w:r w:rsidR="001647D2" w:rsidRPr="00B77F3C">
        <w:rPr>
          <w:rFonts w:ascii="Times New Roman" w:hAnsi="Times New Roman" w:cs="Times New Roman"/>
          <w:sz w:val="24"/>
          <w:szCs w:val="24"/>
          <w:lang w:val="uk-UA"/>
        </w:rPr>
        <w:t xml:space="preserve">викладення кожної помилки, яку, на думку позивача допустив представник податкової служби у визначенні недоїмки чи суми ухилення від сплати податку. Заяви про помилки повинні включати питання, у відношення яких тягар доказування лежить на представнику податкової служби. Любе положення, залишене поза увагою в заяві про помилку має розглядатися як </w:t>
      </w:r>
      <w:r w:rsidR="00E973E1" w:rsidRPr="00B77F3C">
        <w:rPr>
          <w:rFonts w:ascii="Times New Roman" w:hAnsi="Times New Roman" w:cs="Times New Roman"/>
          <w:sz w:val="24"/>
          <w:szCs w:val="24"/>
          <w:lang w:val="uk-UA"/>
        </w:rPr>
        <w:t>визнане.</w:t>
      </w:r>
    </w:p>
    <w:p w:rsidR="00E973E1"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A096D" w:rsidRPr="00B77F3C">
        <w:rPr>
          <w:rFonts w:ascii="Times New Roman" w:hAnsi="Times New Roman" w:cs="Times New Roman"/>
          <w:sz w:val="24"/>
          <w:szCs w:val="24"/>
          <w:lang w:val="uk-UA"/>
        </w:rPr>
        <w:t xml:space="preserve">  </w:t>
      </w:r>
      <w:r w:rsidR="00E973E1" w:rsidRPr="00B77F3C">
        <w:rPr>
          <w:rFonts w:ascii="Times New Roman" w:hAnsi="Times New Roman" w:cs="Times New Roman"/>
          <w:sz w:val="24"/>
          <w:szCs w:val="24"/>
          <w:lang w:val="uk-UA"/>
        </w:rPr>
        <w:t xml:space="preserve">Після прийняття секретарем позовної заяви, воно повинно вноситися в реєстр судових справ з присвоєнням свого номеру, а сторонам повідомляється про це. Реєстровий номер повинен вказуватися сторонами на всіх паперах, які передаються в Суд, та на нього повинні робитися посилання у всій переписці із судом. </w:t>
      </w:r>
    </w:p>
    <w:p w:rsidR="002E53DD" w:rsidRPr="00B77F3C" w:rsidRDefault="00B77F3C" w:rsidP="00D80AC7">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0A096D" w:rsidRPr="00B77F3C">
        <w:rPr>
          <w:rFonts w:ascii="Times New Roman" w:hAnsi="Times New Roman" w:cs="Times New Roman"/>
          <w:b/>
          <w:sz w:val="24"/>
          <w:szCs w:val="24"/>
          <w:lang w:val="uk-UA"/>
        </w:rPr>
        <w:t xml:space="preserve">  </w:t>
      </w:r>
      <w:r w:rsidR="00CB728E" w:rsidRPr="00B77F3C">
        <w:rPr>
          <w:rFonts w:ascii="Times New Roman" w:hAnsi="Times New Roman" w:cs="Times New Roman"/>
          <w:b/>
          <w:sz w:val="24"/>
          <w:szCs w:val="24"/>
          <w:lang w:val="uk-UA"/>
        </w:rPr>
        <w:t xml:space="preserve">Строки вирішення спорів. </w:t>
      </w:r>
      <w:r w:rsidR="00CB728E" w:rsidRPr="00B77F3C">
        <w:rPr>
          <w:rFonts w:ascii="Times New Roman" w:hAnsi="Times New Roman" w:cs="Times New Roman"/>
          <w:sz w:val="24"/>
          <w:szCs w:val="24"/>
          <w:lang w:val="uk-UA"/>
        </w:rPr>
        <w:t xml:space="preserve">Фахівцю податкової відводитиметься </w:t>
      </w:r>
      <w:r w:rsidR="000A096D" w:rsidRPr="00B77F3C">
        <w:rPr>
          <w:rFonts w:ascii="Times New Roman" w:hAnsi="Times New Roman" w:cs="Times New Roman"/>
          <w:sz w:val="24"/>
          <w:szCs w:val="24"/>
          <w:lang w:val="uk-UA"/>
        </w:rPr>
        <w:t>45</w:t>
      </w:r>
      <w:r w:rsidR="00CB728E" w:rsidRPr="00B77F3C">
        <w:rPr>
          <w:rFonts w:ascii="Times New Roman" w:hAnsi="Times New Roman" w:cs="Times New Roman"/>
          <w:sz w:val="24"/>
          <w:szCs w:val="24"/>
          <w:lang w:val="uk-UA"/>
        </w:rPr>
        <w:t xml:space="preserve"> д</w:t>
      </w:r>
      <w:r w:rsidR="0075530E" w:rsidRPr="00B77F3C">
        <w:rPr>
          <w:rFonts w:ascii="Times New Roman" w:hAnsi="Times New Roman" w:cs="Times New Roman"/>
          <w:sz w:val="24"/>
          <w:szCs w:val="24"/>
          <w:lang w:val="uk-UA"/>
        </w:rPr>
        <w:t>іб</w:t>
      </w:r>
      <w:r w:rsidR="00CB728E" w:rsidRPr="00B77F3C">
        <w:rPr>
          <w:rFonts w:ascii="Times New Roman" w:hAnsi="Times New Roman" w:cs="Times New Roman"/>
          <w:sz w:val="24"/>
          <w:szCs w:val="24"/>
          <w:lang w:val="uk-UA"/>
        </w:rPr>
        <w:t xml:space="preserve"> з моменту вручення прошення, протягом яких він може представити письмове</w:t>
      </w:r>
      <w:r w:rsidR="000A096D" w:rsidRPr="00B77F3C">
        <w:rPr>
          <w:rFonts w:ascii="Times New Roman" w:hAnsi="Times New Roman" w:cs="Times New Roman"/>
          <w:sz w:val="24"/>
          <w:szCs w:val="24"/>
          <w:lang w:val="uk-UA"/>
        </w:rPr>
        <w:t xml:space="preserve"> пояснення, або 30</w:t>
      </w:r>
      <w:r w:rsidR="0075530E" w:rsidRPr="00B77F3C">
        <w:rPr>
          <w:rFonts w:ascii="Times New Roman" w:hAnsi="Times New Roman" w:cs="Times New Roman"/>
          <w:sz w:val="24"/>
          <w:szCs w:val="24"/>
          <w:lang w:val="uk-UA"/>
        </w:rPr>
        <w:t xml:space="preserve"> діб</w:t>
      </w:r>
      <w:r w:rsidR="00CB728E" w:rsidRPr="00B77F3C">
        <w:rPr>
          <w:rFonts w:ascii="Times New Roman" w:hAnsi="Times New Roman" w:cs="Times New Roman"/>
          <w:sz w:val="24"/>
          <w:szCs w:val="24"/>
          <w:lang w:val="uk-UA"/>
        </w:rPr>
        <w:t xml:space="preserve"> для звернення в Суд стосовно позову. Відповідь повинна бути така, щоб позивачу та Суду </w:t>
      </w:r>
      <w:r w:rsidR="0075530E" w:rsidRPr="00B77F3C">
        <w:rPr>
          <w:rFonts w:ascii="Times New Roman" w:hAnsi="Times New Roman" w:cs="Times New Roman"/>
          <w:sz w:val="24"/>
          <w:szCs w:val="24"/>
          <w:lang w:val="uk-UA"/>
        </w:rPr>
        <w:t>була зрозуміла суть захисту. Письмові пояснення можуть містити конкретне визнання або заперечення кожного істотного положення позову. Проте, якщо фахівець податкової не має достатньої інформації для підтвердження своєї заяви, то він так і повинен викласти свою позицію, і таке твердження має визнаватися запереченням.</w:t>
      </w:r>
    </w:p>
    <w:p w:rsidR="0075530E" w:rsidRPr="00B77F3C" w:rsidRDefault="0075530E"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 </w:t>
      </w:r>
      <w:r w:rsidR="00B77F3C">
        <w:rPr>
          <w:rFonts w:ascii="Times New Roman" w:hAnsi="Times New Roman" w:cs="Times New Roman"/>
          <w:sz w:val="24"/>
          <w:szCs w:val="24"/>
          <w:lang w:val="uk-UA"/>
        </w:rPr>
        <w:t xml:space="preserve">       </w:t>
      </w:r>
      <w:r w:rsidR="000A096D" w:rsidRPr="00B77F3C">
        <w:rPr>
          <w:rFonts w:ascii="Times New Roman" w:hAnsi="Times New Roman" w:cs="Times New Roman"/>
          <w:sz w:val="24"/>
          <w:szCs w:val="24"/>
          <w:lang w:val="uk-UA"/>
        </w:rPr>
        <w:t xml:space="preserve">   </w:t>
      </w:r>
      <w:r w:rsidRPr="00B77F3C">
        <w:rPr>
          <w:rFonts w:ascii="Times New Roman" w:hAnsi="Times New Roman" w:cs="Times New Roman"/>
          <w:sz w:val="24"/>
          <w:szCs w:val="24"/>
          <w:lang w:val="uk-UA"/>
        </w:rPr>
        <w:t>Позивачу надається</w:t>
      </w:r>
      <w:r w:rsidR="000A096D" w:rsidRPr="00B77F3C">
        <w:rPr>
          <w:rFonts w:ascii="Times New Roman" w:hAnsi="Times New Roman" w:cs="Times New Roman"/>
          <w:sz w:val="24"/>
          <w:szCs w:val="24"/>
          <w:lang w:val="uk-UA"/>
        </w:rPr>
        <w:t xml:space="preserve"> 30</w:t>
      </w:r>
      <w:r w:rsidRPr="00B77F3C">
        <w:rPr>
          <w:rFonts w:ascii="Times New Roman" w:hAnsi="Times New Roman" w:cs="Times New Roman"/>
          <w:sz w:val="24"/>
          <w:szCs w:val="24"/>
          <w:lang w:val="uk-UA"/>
        </w:rPr>
        <w:t xml:space="preserve"> діб з дати вручення письмових пояснень відповідача, </w:t>
      </w:r>
      <w:r w:rsidR="00FF2C07" w:rsidRPr="00B77F3C">
        <w:rPr>
          <w:rFonts w:ascii="Times New Roman" w:hAnsi="Times New Roman" w:cs="Times New Roman"/>
          <w:sz w:val="24"/>
          <w:szCs w:val="24"/>
          <w:lang w:val="uk-UA"/>
        </w:rPr>
        <w:t>протягом яких він повине</w:t>
      </w:r>
      <w:r w:rsidR="000A096D" w:rsidRPr="00B77F3C">
        <w:rPr>
          <w:rFonts w:ascii="Times New Roman" w:hAnsi="Times New Roman" w:cs="Times New Roman"/>
          <w:sz w:val="24"/>
          <w:szCs w:val="24"/>
          <w:lang w:val="uk-UA"/>
        </w:rPr>
        <w:t>н надати відповідь, або 15</w:t>
      </w:r>
      <w:r w:rsidR="00FF2C07" w:rsidRPr="00B77F3C">
        <w:rPr>
          <w:rFonts w:ascii="Times New Roman" w:hAnsi="Times New Roman" w:cs="Times New Roman"/>
          <w:sz w:val="24"/>
          <w:szCs w:val="24"/>
          <w:lang w:val="uk-UA"/>
        </w:rPr>
        <w:t xml:space="preserve"> діб для звернення до Суду з приводу пояснень відповідача. У відповідь на кожну істотну заяву в письмових поясненнях відповідача та на факти в їх підтримку, у відношенні яких фахівець податкової служби несе тягар доведення, відповідь позивача повинен містити конкретне визнання або заперечення заяв і фактів. Проте, якщо позивач не володіє достатньою кількістю знань або інформацією для </w:t>
      </w:r>
      <w:r w:rsidR="00581D9B" w:rsidRPr="00B77F3C">
        <w:rPr>
          <w:rFonts w:ascii="Times New Roman" w:hAnsi="Times New Roman" w:cs="Times New Roman"/>
          <w:sz w:val="24"/>
          <w:szCs w:val="24"/>
          <w:lang w:val="uk-UA"/>
        </w:rPr>
        <w:t xml:space="preserve">підтвердження заяви, то він повинен заявити про це, то таке положення буде мати силу заперечення. При отриманні відповіді позивача, кожна стверджувальна заява, викладена в письмових поясненнях відповідача, яке не було явно визнано або оскаржено, повинно розглядатися як визнане. При неотриманні відповіді позивача, кожна стверджувальна заява, викладена в письмових поясненнях відповідача </w:t>
      </w:r>
      <w:r w:rsidR="00637F8D" w:rsidRPr="00B77F3C">
        <w:rPr>
          <w:rFonts w:ascii="Times New Roman" w:hAnsi="Times New Roman" w:cs="Times New Roman"/>
          <w:sz w:val="24"/>
          <w:szCs w:val="24"/>
          <w:lang w:val="uk-UA"/>
        </w:rPr>
        <w:t xml:space="preserve">повинні розглядатися як заперечення, якщо фахівець податкової служби протягом 45 діб після закінчення терміну на відповідну відповідь позивача не </w:t>
      </w:r>
      <w:proofErr w:type="spellStart"/>
      <w:r w:rsidR="00637F8D" w:rsidRPr="00B77F3C">
        <w:rPr>
          <w:rFonts w:ascii="Times New Roman" w:hAnsi="Times New Roman" w:cs="Times New Roman"/>
          <w:sz w:val="24"/>
          <w:szCs w:val="24"/>
          <w:lang w:val="uk-UA"/>
        </w:rPr>
        <w:t>подасть</w:t>
      </w:r>
      <w:proofErr w:type="spellEnd"/>
      <w:r w:rsidR="00637F8D" w:rsidRPr="00B77F3C">
        <w:rPr>
          <w:rFonts w:ascii="Times New Roman" w:hAnsi="Times New Roman" w:cs="Times New Roman"/>
          <w:sz w:val="24"/>
          <w:szCs w:val="24"/>
          <w:lang w:val="uk-UA"/>
        </w:rPr>
        <w:t xml:space="preserve"> клопотання про розгляд визначених заяв в його письмових поясненнях в якості визнаних. Новий матеріал, що міститься у відповіді позивача, повинен розглядатися в тій якості, якби у відношенні нього було б заявлено заперечення.</w:t>
      </w:r>
    </w:p>
    <w:p w:rsidR="00637F8D" w:rsidRPr="00B77F3C" w:rsidRDefault="00811C18"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  </w:t>
      </w:r>
      <w:r w:rsidR="00B77F3C">
        <w:rPr>
          <w:rFonts w:ascii="Times New Roman" w:hAnsi="Times New Roman" w:cs="Times New Roman"/>
          <w:sz w:val="24"/>
          <w:szCs w:val="24"/>
          <w:lang w:val="uk-UA"/>
        </w:rPr>
        <w:t xml:space="preserve">       </w:t>
      </w:r>
      <w:r w:rsidRPr="00B77F3C">
        <w:rPr>
          <w:rFonts w:ascii="Times New Roman" w:hAnsi="Times New Roman" w:cs="Times New Roman"/>
          <w:sz w:val="24"/>
          <w:szCs w:val="24"/>
          <w:lang w:val="uk-UA"/>
        </w:rPr>
        <w:t xml:space="preserve"> По клопотанню сторони Суд, виходячи з поняття справедливості, може дозволити стороні подати додаткові заяви, які викладають наявність угоди, події або обставин, маючих місце після подачі основн</w:t>
      </w:r>
      <w:r w:rsidR="009F1FA1" w:rsidRPr="00B77F3C">
        <w:rPr>
          <w:rFonts w:ascii="Times New Roman" w:hAnsi="Times New Roman" w:cs="Times New Roman"/>
          <w:sz w:val="24"/>
          <w:szCs w:val="24"/>
          <w:lang w:val="uk-UA"/>
        </w:rPr>
        <w:t>ої заяви. Дозвіл може бути один</w:t>
      </w:r>
      <w:r w:rsidRPr="00B77F3C">
        <w:rPr>
          <w:rFonts w:ascii="Times New Roman" w:hAnsi="Times New Roman" w:cs="Times New Roman"/>
          <w:sz w:val="24"/>
          <w:szCs w:val="24"/>
          <w:lang w:val="uk-UA"/>
        </w:rPr>
        <w:t xml:space="preserve"> не дивлячись на те, що </w:t>
      </w:r>
      <w:r w:rsidR="009F1FA1" w:rsidRPr="00B77F3C">
        <w:rPr>
          <w:rFonts w:ascii="Times New Roman" w:hAnsi="Times New Roman" w:cs="Times New Roman"/>
          <w:sz w:val="24"/>
          <w:szCs w:val="24"/>
          <w:lang w:val="uk-UA"/>
        </w:rPr>
        <w:t>первинна заява мала недоліки. Якщо Суд вважатиме бажаним відповідь другої сторони на додаткову заяву, то він може потребувати це, визначив відповідні часові рамки.</w:t>
      </w:r>
    </w:p>
    <w:p w:rsidR="00295426" w:rsidRPr="00B77F3C" w:rsidRDefault="00295426" w:rsidP="00D80AC7">
      <w:pPr>
        <w:jc w:val="both"/>
        <w:rPr>
          <w:rFonts w:ascii="Times New Roman" w:hAnsi="Times New Roman" w:cs="Times New Roman"/>
          <w:i/>
          <w:sz w:val="24"/>
          <w:szCs w:val="24"/>
          <w:lang w:val="uk-UA"/>
        </w:rPr>
      </w:pPr>
      <w:r w:rsidRPr="00B77F3C">
        <w:rPr>
          <w:rFonts w:ascii="Times New Roman" w:hAnsi="Times New Roman" w:cs="Times New Roman"/>
          <w:sz w:val="24"/>
          <w:szCs w:val="24"/>
          <w:lang w:val="uk-UA"/>
        </w:rPr>
        <w:t xml:space="preserve">  </w:t>
      </w:r>
      <w:r w:rsidR="00B77F3C">
        <w:rPr>
          <w:rFonts w:ascii="Times New Roman" w:hAnsi="Times New Roman" w:cs="Times New Roman"/>
          <w:sz w:val="24"/>
          <w:szCs w:val="24"/>
          <w:lang w:val="uk-UA"/>
        </w:rPr>
        <w:t xml:space="preserve">      </w:t>
      </w:r>
      <w:r w:rsidR="0045356A" w:rsidRPr="00B77F3C">
        <w:rPr>
          <w:rFonts w:ascii="Times New Roman" w:hAnsi="Times New Roman" w:cs="Times New Roman"/>
          <w:sz w:val="24"/>
          <w:szCs w:val="24"/>
          <w:lang w:val="uk-UA"/>
        </w:rPr>
        <w:t xml:space="preserve">  </w:t>
      </w:r>
      <w:r w:rsidRPr="00B77F3C">
        <w:rPr>
          <w:rFonts w:ascii="Times New Roman" w:hAnsi="Times New Roman" w:cs="Times New Roman"/>
          <w:b/>
          <w:sz w:val="24"/>
          <w:szCs w:val="24"/>
          <w:lang w:val="uk-UA"/>
        </w:rPr>
        <w:t xml:space="preserve">Розкриття доказів. </w:t>
      </w:r>
      <w:r w:rsidRPr="00B77F3C">
        <w:rPr>
          <w:rFonts w:ascii="Times New Roman" w:hAnsi="Times New Roman" w:cs="Times New Roman"/>
          <w:sz w:val="24"/>
          <w:szCs w:val="24"/>
          <w:lang w:val="uk-UA"/>
        </w:rPr>
        <w:t xml:space="preserve">Повинні бути передбачені наступні методи розкриття доказів: </w:t>
      </w:r>
      <w:r w:rsidRPr="00B77F3C">
        <w:rPr>
          <w:rFonts w:ascii="Times New Roman" w:hAnsi="Times New Roman" w:cs="Times New Roman"/>
          <w:i/>
          <w:sz w:val="24"/>
          <w:szCs w:val="24"/>
          <w:lang w:val="uk-UA"/>
        </w:rPr>
        <w:t>письмове опитування сторін, надання документів та речових доказів, отримання показань під присягою зі згодою сторін, отримання показань без згоди сторін, отримання показань експертів</w:t>
      </w:r>
    </w:p>
    <w:p w:rsidR="00312FE9" w:rsidRPr="00B77F3C" w:rsidRDefault="001500DA" w:rsidP="00D80AC7">
      <w:pPr>
        <w:jc w:val="both"/>
        <w:rPr>
          <w:rFonts w:ascii="Times New Roman" w:hAnsi="Times New Roman" w:cs="Times New Roman"/>
          <w:sz w:val="24"/>
          <w:szCs w:val="24"/>
          <w:lang w:val="uk-UA"/>
        </w:rPr>
      </w:pPr>
      <w:r w:rsidRPr="00B77F3C">
        <w:rPr>
          <w:rFonts w:ascii="Times New Roman" w:hAnsi="Times New Roman" w:cs="Times New Roman"/>
          <w:i/>
          <w:sz w:val="24"/>
          <w:szCs w:val="24"/>
          <w:lang w:val="uk-UA"/>
        </w:rPr>
        <w:t xml:space="preserve">      </w:t>
      </w:r>
      <w:r w:rsidR="00B77F3C">
        <w:rPr>
          <w:rFonts w:ascii="Times New Roman" w:hAnsi="Times New Roman" w:cs="Times New Roman"/>
          <w:i/>
          <w:sz w:val="24"/>
          <w:szCs w:val="24"/>
          <w:lang w:val="uk-UA"/>
        </w:rPr>
        <w:t xml:space="preserve">    </w:t>
      </w:r>
      <w:r w:rsidR="00312FE9" w:rsidRPr="00B77F3C">
        <w:rPr>
          <w:rFonts w:ascii="Times New Roman" w:hAnsi="Times New Roman" w:cs="Times New Roman"/>
          <w:i/>
          <w:sz w:val="24"/>
          <w:szCs w:val="24"/>
          <w:lang w:val="uk-UA"/>
        </w:rPr>
        <w:t xml:space="preserve">Письмове опитування. </w:t>
      </w:r>
      <w:r w:rsidR="00312FE9" w:rsidRPr="00B77F3C">
        <w:rPr>
          <w:rFonts w:ascii="Times New Roman" w:hAnsi="Times New Roman" w:cs="Times New Roman"/>
          <w:sz w:val="24"/>
          <w:szCs w:val="24"/>
          <w:lang w:val="uk-UA"/>
        </w:rPr>
        <w:t>Кожна із сторін, без дозволу Суду, може вручити іншій стороні письмово оформленні питання, на які вона хотіла б отримати відповіді. Якщо такою стороною являється публічна або приватна компанія, партнерство, асоціація, то відповіді на питання повинна давати посадова особа або офіційний представник. Відповіді на кожний опитувальний лист повинні оформлятися окремо один від одного та даватися під присягою, окрім випадків, коли маються заперечення відповідальної сторони, які повинні вказуватися замість відповіді на питання.</w:t>
      </w:r>
      <w:r w:rsidR="009B36AC" w:rsidRPr="00B77F3C">
        <w:rPr>
          <w:rFonts w:ascii="Times New Roman" w:hAnsi="Times New Roman" w:cs="Times New Roman"/>
          <w:sz w:val="24"/>
          <w:szCs w:val="24"/>
          <w:lang w:val="uk-UA"/>
        </w:rPr>
        <w:t xml:space="preserve"> Відповіді </w:t>
      </w:r>
      <w:r w:rsidR="009B36AC" w:rsidRPr="00B77F3C">
        <w:rPr>
          <w:rFonts w:ascii="Times New Roman" w:hAnsi="Times New Roman" w:cs="Times New Roman"/>
          <w:sz w:val="24"/>
          <w:szCs w:val="24"/>
          <w:lang w:val="uk-UA"/>
        </w:rPr>
        <w:lastRenderedPageBreak/>
        <w:t>повинні підписуватися особою, яка їх давала. Заперечення повинні підписуватися стороною або її адвокатом. Сторона, якій був врученій опитувальний лист, повинна вручити копію відповідей та заперечень, якщо такі маються, іншій стороні протягом 15 діб після вручення опитувального листа.</w:t>
      </w:r>
      <w:r w:rsidRPr="00B77F3C">
        <w:rPr>
          <w:rFonts w:ascii="Times New Roman" w:hAnsi="Times New Roman" w:cs="Times New Roman"/>
          <w:sz w:val="24"/>
          <w:szCs w:val="24"/>
          <w:lang w:val="uk-UA"/>
        </w:rPr>
        <w:t xml:space="preserve"> Суд може скоротити або продовжити цей термін. У випадку отримання заперечень або неотримання відповіді зовсім, опитувальна сторона може звернутися до Суду за виданням відповідного наказу.</w:t>
      </w:r>
    </w:p>
    <w:p w:rsidR="00DD6639" w:rsidRPr="00B77F3C" w:rsidRDefault="001500DA"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      </w:t>
      </w:r>
      <w:r w:rsidR="00B77F3C">
        <w:rPr>
          <w:rFonts w:ascii="Times New Roman" w:hAnsi="Times New Roman" w:cs="Times New Roman"/>
          <w:sz w:val="24"/>
          <w:szCs w:val="24"/>
          <w:lang w:val="uk-UA"/>
        </w:rPr>
        <w:t xml:space="preserve">  </w:t>
      </w:r>
      <w:r w:rsidRPr="00B77F3C">
        <w:rPr>
          <w:rFonts w:ascii="Times New Roman" w:hAnsi="Times New Roman" w:cs="Times New Roman"/>
          <w:sz w:val="24"/>
          <w:szCs w:val="24"/>
          <w:lang w:val="uk-UA"/>
        </w:rPr>
        <w:t xml:space="preserve"> </w:t>
      </w:r>
      <w:proofErr w:type="spellStart"/>
      <w:r w:rsidRPr="00B77F3C">
        <w:rPr>
          <w:rFonts w:ascii="Times New Roman" w:hAnsi="Times New Roman" w:cs="Times New Roman"/>
          <w:i/>
          <w:sz w:val="24"/>
          <w:szCs w:val="24"/>
          <w:lang w:val="uk-UA"/>
        </w:rPr>
        <w:t>Пред</w:t>
      </w:r>
      <w:proofErr w:type="spellEnd"/>
      <w:r w:rsidRPr="00B77F3C">
        <w:rPr>
          <w:rFonts w:ascii="Times New Roman" w:hAnsi="Times New Roman" w:cs="Times New Roman"/>
          <w:i/>
          <w:sz w:val="24"/>
          <w:szCs w:val="24"/>
        </w:rPr>
        <w:t>’</w:t>
      </w:r>
      <w:r w:rsidRPr="00B77F3C">
        <w:rPr>
          <w:rFonts w:ascii="Times New Roman" w:hAnsi="Times New Roman" w:cs="Times New Roman"/>
          <w:i/>
          <w:sz w:val="24"/>
          <w:szCs w:val="24"/>
          <w:lang w:val="uk-UA"/>
        </w:rPr>
        <w:t xml:space="preserve">явлення документів та речових доказів. </w:t>
      </w:r>
      <w:r w:rsidRPr="00B77F3C">
        <w:rPr>
          <w:rFonts w:ascii="Times New Roman" w:hAnsi="Times New Roman" w:cs="Times New Roman"/>
          <w:sz w:val="24"/>
          <w:szCs w:val="24"/>
          <w:lang w:val="uk-UA"/>
        </w:rPr>
        <w:t xml:space="preserve">Фахівець податкової служби, без дозволу Суду, може вручити посадовій особі підприємства, організації, компанії, корпорації чи приватного підприємства </w:t>
      </w:r>
      <w:r w:rsidR="00DD6639" w:rsidRPr="00B77F3C">
        <w:rPr>
          <w:rFonts w:ascii="Times New Roman" w:hAnsi="Times New Roman" w:cs="Times New Roman"/>
          <w:sz w:val="24"/>
          <w:szCs w:val="24"/>
          <w:lang w:val="uk-UA"/>
        </w:rPr>
        <w:t>прохання:</w:t>
      </w:r>
    </w:p>
    <w:p w:rsidR="005B6EC8" w:rsidRPr="00B77F3C" w:rsidRDefault="00DD6639" w:rsidP="00D80AC7">
      <w:pPr>
        <w:pStyle w:val="a4"/>
        <w:numPr>
          <w:ilvl w:val="0"/>
          <w:numId w:val="1"/>
        </w:num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Представити та дозволити представнику податкової служби ознайомитися та зробити копії визначених документів, які доведуть чи спростують факт порушення податкового законодавства (включаючи записи, схеми, малюнки, електронні носії та інші джерела, з яких може бути отримана інформація), також отримувати зразки речей, матеріалів, товаро-матеріальних цінностей (ТМЦ)</w:t>
      </w:r>
      <w:r w:rsidR="000F6AD3" w:rsidRPr="00B77F3C">
        <w:rPr>
          <w:rFonts w:ascii="Times New Roman" w:hAnsi="Times New Roman" w:cs="Times New Roman"/>
          <w:sz w:val="24"/>
          <w:szCs w:val="24"/>
          <w:lang w:val="uk-UA"/>
        </w:rPr>
        <w:t>, з метою підтвердження права</w:t>
      </w:r>
      <w:r w:rsidRPr="00B77F3C">
        <w:rPr>
          <w:rFonts w:ascii="Times New Roman" w:hAnsi="Times New Roman" w:cs="Times New Roman"/>
          <w:sz w:val="24"/>
          <w:szCs w:val="24"/>
          <w:lang w:val="uk-UA"/>
        </w:rPr>
        <w:t xml:space="preserve"> володіння цими речами , матеріалами та ТМЦ та формування податкового кредиту </w:t>
      </w:r>
      <w:r w:rsidR="000F6AD3" w:rsidRPr="00B77F3C">
        <w:rPr>
          <w:rFonts w:ascii="Times New Roman" w:hAnsi="Times New Roman" w:cs="Times New Roman"/>
          <w:sz w:val="24"/>
          <w:szCs w:val="24"/>
          <w:lang w:val="uk-UA"/>
        </w:rPr>
        <w:t xml:space="preserve">та податкових </w:t>
      </w:r>
      <w:proofErr w:type="spellStart"/>
      <w:r w:rsidR="000F6AD3" w:rsidRPr="00B77F3C">
        <w:rPr>
          <w:rFonts w:ascii="Times New Roman" w:hAnsi="Times New Roman" w:cs="Times New Roman"/>
          <w:sz w:val="24"/>
          <w:szCs w:val="24"/>
          <w:lang w:val="uk-UA"/>
        </w:rPr>
        <w:t>зобов</w:t>
      </w:r>
      <w:proofErr w:type="spellEnd"/>
      <w:r w:rsidR="000F6AD3" w:rsidRPr="00B77F3C">
        <w:rPr>
          <w:rFonts w:ascii="Times New Roman" w:hAnsi="Times New Roman" w:cs="Times New Roman"/>
          <w:sz w:val="24"/>
          <w:szCs w:val="24"/>
        </w:rPr>
        <w:t>’</w:t>
      </w:r>
      <w:proofErr w:type="spellStart"/>
      <w:r w:rsidR="000F6AD3" w:rsidRPr="00B77F3C">
        <w:rPr>
          <w:rFonts w:ascii="Times New Roman" w:hAnsi="Times New Roman" w:cs="Times New Roman"/>
          <w:sz w:val="24"/>
          <w:szCs w:val="24"/>
          <w:lang w:val="uk-UA"/>
        </w:rPr>
        <w:t>язань</w:t>
      </w:r>
      <w:proofErr w:type="spellEnd"/>
      <w:r w:rsidR="000F6AD3" w:rsidRPr="00B77F3C">
        <w:rPr>
          <w:rFonts w:ascii="Times New Roman" w:hAnsi="Times New Roman" w:cs="Times New Roman"/>
          <w:sz w:val="24"/>
          <w:szCs w:val="24"/>
          <w:lang w:val="uk-UA"/>
        </w:rPr>
        <w:t xml:space="preserve"> стороною що перевіряється.</w:t>
      </w:r>
    </w:p>
    <w:p w:rsidR="000F6AD3" w:rsidRPr="00B77F3C" w:rsidRDefault="000F6AD3" w:rsidP="00D80AC7">
      <w:pPr>
        <w:pStyle w:val="a4"/>
        <w:numPr>
          <w:ilvl w:val="0"/>
          <w:numId w:val="1"/>
        </w:num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Надати доступ до визначених ділянок землі чи власності, управлінні, володінні тощо.  </w:t>
      </w:r>
    </w:p>
    <w:p w:rsidR="000F6AD3" w:rsidRPr="00B77F3C" w:rsidRDefault="000F6AD3"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Сторона, якій вручений такий запит, повинна протягом 15 діб письмово відповісти на нього.</w:t>
      </w:r>
    </w:p>
    <w:p w:rsidR="000F6AD3" w:rsidRPr="00B77F3C" w:rsidRDefault="000F6AD3"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Суд може скоротити чи продовжити даний термін.  </w:t>
      </w:r>
    </w:p>
    <w:p w:rsidR="000F6AD3" w:rsidRPr="00B77F3C" w:rsidRDefault="0045356A"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          </w:t>
      </w:r>
      <w:r w:rsidR="000F6AD3" w:rsidRPr="00B77F3C">
        <w:rPr>
          <w:rFonts w:ascii="Times New Roman" w:hAnsi="Times New Roman" w:cs="Times New Roman"/>
          <w:sz w:val="24"/>
          <w:szCs w:val="24"/>
          <w:lang w:val="uk-UA"/>
        </w:rPr>
        <w:t>Якщо сто</w:t>
      </w:r>
      <w:r w:rsidR="00313CFC" w:rsidRPr="00B77F3C">
        <w:rPr>
          <w:rFonts w:ascii="Times New Roman" w:hAnsi="Times New Roman" w:cs="Times New Roman"/>
          <w:sz w:val="24"/>
          <w:szCs w:val="24"/>
          <w:lang w:val="uk-UA"/>
        </w:rPr>
        <w:t>рона у письмовій формі відмовляє</w:t>
      </w:r>
      <w:r w:rsidR="000F6AD3" w:rsidRPr="00B77F3C">
        <w:rPr>
          <w:rFonts w:ascii="Times New Roman" w:hAnsi="Times New Roman" w:cs="Times New Roman"/>
          <w:sz w:val="24"/>
          <w:szCs w:val="24"/>
          <w:lang w:val="uk-UA"/>
        </w:rPr>
        <w:t>ться виконати вище</w:t>
      </w:r>
      <w:r w:rsidR="00313CFC" w:rsidRPr="00B77F3C">
        <w:rPr>
          <w:rFonts w:ascii="Times New Roman" w:hAnsi="Times New Roman" w:cs="Times New Roman"/>
          <w:sz w:val="24"/>
          <w:szCs w:val="24"/>
          <w:lang w:val="uk-UA"/>
        </w:rPr>
        <w:t xml:space="preserve"> </w:t>
      </w:r>
      <w:r w:rsidR="000F6AD3" w:rsidRPr="00B77F3C">
        <w:rPr>
          <w:rFonts w:ascii="Times New Roman" w:hAnsi="Times New Roman" w:cs="Times New Roman"/>
          <w:sz w:val="24"/>
          <w:szCs w:val="24"/>
          <w:lang w:val="uk-UA"/>
        </w:rPr>
        <w:t xml:space="preserve">перелічені пункти добровільно, тоді </w:t>
      </w:r>
      <w:r w:rsidR="00313CFC" w:rsidRPr="00B77F3C">
        <w:rPr>
          <w:rFonts w:ascii="Times New Roman" w:hAnsi="Times New Roman" w:cs="Times New Roman"/>
          <w:sz w:val="24"/>
          <w:szCs w:val="24"/>
          <w:lang w:val="uk-UA"/>
        </w:rPr>
        <w:t>представник податкової служби може звернутися до Податкового Суду з клопотанням про надання дозволу та допуску стосовно вище перелічених пунктів.</w:t>
      </w:r>
    </w:p>
    <w:p w:rsidR="00313CFC" w:rsidRPr="00B77F3C" w:rsidRDefault="0045356A" w:rsidP="00D80AC7">
      <w:pPr>
        <w:jc w:val="both"/>
        <w:rPr>
          <w:rFonts w:ascii="Times New Roman" w:hAnsi="Times New Roman" w:cs="Times New Roman"/>
          <w:sz w:val="24"/>
          <w:szCs w:val="24"/>
          <w:lang w:val="uk-UA"/>
        </w:rPr>
      </w:pPr>
      <w:r w:rsidRPr="00B77F3C">
        <w:rPr>
          <w:rFonts w:ascii="Times New Roman" w:hAnsi="Times New Roman" w:cs="Times New Roman"/>
          <w:b/>
          <w:sz w:val="24"/>
          <w:szCs w:val="24"/>
          <w:lang w:val="uk-UA"/>
        </w:rPr>
        <w:t xml:space="preserve">          </w:t>
      </w:r>
      <w:r w:rsidR="00AA2788" w:rsidRPr="00B77F3C">
        <w:rPr>
          <w:rFonts w:ascii="Times New Roman" w:hAnsi="Times New Roman" w:cs="Times New Roman"/>
          <w:b/>
          <w:sz w:val="24"/>
          <w:szCs w:val="24"/>
          <w:lang w:val="uk-UA"/>
        </w:rPr>
        <w:t xml:space="preserve">Докази. </w:t>
      </w:r>
      <w:r w:rsidR="00AA2788" w:rsidRPr="00B77F3C">
        <w:rPr>
          <w:rFonts w:ascii="Times New Roman" w:hAnsi="Times New Roman" w:cs="Times New Roman"/>
          <w:i/>
          <w:sz w:val="24"/>
          <w:szCs w:val="24"/>
          <w:lang w:val="uk-UA"/>
        </w:rPr>
        <w:t>Показання під присягою</w:t>
      </w:r>
      <w:r w:rsidR="00AA2788" w:rsidRPr="00B77F3C">
        <w:rPr>
          <w:rFonts w:ascii="Times New Roman" w:hAnsi="Times New Roman" w:cs="Times New Roman"/>
          <w:sz w:val="24"/>
          <w:szCs w:val="24"/>
          <w:lang w:val="uk-UA"/>
        </w:rPr>
        <w:t>. Показання свідків під присягою не повинні розглядатися в якості доказів по справі, поки вони не будуть представлені та прийняті в якості таких.</w:t>
      </w:r>
    </w:p>
    <w:p w:rsidR="00AA2788" w:rsidRPr="00B77F3C" w:rsidRDefault="0045356A" w:rsidP="00D80AC7">
      <w:pPr>
        <w:jc w:val="both"/>
        <w:rPr>
          <w:rFonts w:ascii="Times New Roman" w:hAnsi="Times New Roman" w:cs="Times New Roman"/>
          <w:sz w:val="24"/>
          <w:szCs w:val="24"/>
          <w:lang w:val="uk-UA"/>
        </w:rPr>
      </w:pPr>
      <w:r w:rsidRPr="00B77F3C">
        <w:rPr>
          <w:rFonts w:ascii="Times New Roman" w:hAnsi="Times New Roman" w:cs="Times New Roman"/>
          <w:i/>
          <w:sz w:val="24"/>
          <w:szCs w:val="24"/>
          <w:lang w:val="uk-UA"/>
        </w:rPr>
        <w:t xml:space="preserve">          </w:t>
      </w:r>
      <w:r w:rsidR="00AA2788" w:rsidRPr="00B77F3C">
        <w:rPr>
          <w:rFonts w:ascii="Times New Roman" w:hAnsi="Times New Roman" w:cs="Times New Roman"/>
          <w:i/>
          <w:sz w:val="24"/>
          <w:szCs w:val="24"/>
          <w:lang w:val="uk-UA"/>
        </w:rPr>
        <w:t xml:space="preserve">Документальні докази. </w:t>
      </w:r>
      <w:r w:rsidR="00AA2788" w:rsidRPr="00B77F3C">
        <w:rPr>
          <w:rFonts w:ascii="Times New Roman" w:hAnsi="Times New Roman" w:cs="Times New Roman"/>
          <w:sz w:val="24"/>
          <w:szCs w:val="24"/>
          <w:lang w:val="uk-UA"/>
        </w:rPr>
        <w:t>Завірена копія будь-якого документа, журналу, книги може бути прийнятою в якості доказів при відсутності заперечень. При прийнятті в якості доказів оригіналу, він пізніше може бути змінений на копію.</w:t>
      </w:r>
    </w:p>
    <w:p w:rsidR="004B33E0" w:rsidRPr="00B77F3C" w:rsidRDefault="0045356A" w:rsidP="00D80AC7">
      <w:pPr>
        <w:jc w:val="both"/>
        <w:rPr>
          <w:rFonts w:ascii="Times New Roman" w:hAnsi="Times New Roman" w:cs="Times New Roman"/>
          <w:sz w:val="24"/>
          <w:szCs w:val="24"/>
          <w:lang w:val="uk-UA"/>
        </w:rPr>
      </w:pPr>
      <w:r w:rsidRPr="00B77F3C">
        <w:rPr>
          <w:rFonts w:ascii="Times New Roman" w:hAnsi="Times New Roman" w:cs="Times New Roman"/>
          <w:i/>
          <w:sz w:val="24"/>
          <w:szCs w:val="24"/>
          <w:lang w:val="uk-UA"/>
        </w:rPr>
        <w:t xml:space="preserve">        </w:t>
      </w:r>
      <w:proofErr w:type="spellStart"/>
      <w:r w:rsidR="00AA2788" w:rsidRPr="00B77F3C">
        <w:rPr>
          <w:rFonts w:ascii="Times New Roman" w:hAnsi="Times New Roman" w:cs="Times New Roman"/>
          <w:i/>
          <w:sz w:val="24"/>
          <w:szCs w:val="24"/>
          <w:lang w:val="uk-UA"/>
        </w:rPr>
        <w:t>Непред</w:t>
      </w:r>
      <w:proofErr w:type="spellEnd"/>
      <w:r w:rsidR="00AA2788" w:rsidRPr="00B77F3C">
        <w:rPr>
          <w:rFonts w:ascii="Times New Roman" w:hAnsi="Times New Roman" w:cs="Times New Roman"/>
          <w:i/>
          <w:sz w:val="24"/>
          <w:szCs w:val="24"/>
        </w:rPr>
        <w:t>’</w:t>
      </w:r>
      <w:r w:rsidR="00AA2788" w:rsidRPr="00B77F3C">
        <w:rPr>
          <w:rFonts w:ascii="Times New Roman" w:hAnsi="Times New Roman" w:cs="Times New Roman"/>
          <w:i/>
          <w:sz w:val="24"/>
          <w:szCs w:val="24"/>
          <w:lang w:val="uk-UA"/>
        </w:rPr>
        <w:t xml:space="preserve">явлення доказів. Відсутність сторони. </w:t>
      </w:r>
      <w:r w:rsidR="007A18D7" w:rsidRPr="00B77F3C">
        <w:rPr>
          <w:rFonts w:ascii="Times New Roman" w:hAnsi="Times New Roman" w:cs="Times New Roman"/>
          <w:sz w:val="24"/>
          <w:szCs w:val="24"/>
          <w:lang w:val="uk-UA"/>
        </w:rPr>
        <w:t xml:space="preserve">Неповажна відсутність сторони чи її адвоката в момент початку розгляду справи не розглядається як запізнення. Справа може бути припинена на підставі того, що сторона не виконує належним чином свої функції. </w:t>
      </w:r>
      <w:proofErr w:type="spellStart"/>
      <w:r w:rsidR="007A18D7" w:rsidRPr="00B77F3C">
        <w:rPr>
          <w:rFonts w:ascii="Times New Roman" w:hAnsi="Times New Roman" w:cs="Times New Roman"/>
          <w:sz w:val="24"/>
          <w:szCs w:val="24"/>
          <w:lang w:val="uk-UA"/>
        </w:rPr>
        <w:t>Непред</w:t>
      </w:r>
      <w:proofErr w:type="spellEnd"/>
      <w:r w:rsidR="007A18D7" w:rsidRPr="00B77F3C">
        <w:rPr>
          <w:rFonts w:ascii="Times New Roman" w:hAnsi="Times New Roman" w:cs="Times New Roman"/>
          <w:sz w:val="24"/>
          <w:szCs w:val="24"/>
        </w:rPr>
        <w:t>’</w:t>
      </w:r>
      <w:r w:rsidR="007A18D7" w:rsidRPr="00B77F3C">
        <w:rPr>
          <w:rFonts w:ascii="Times New Roman" w:hAnsi="Times New Roman" w:cs="Times New Roman"/>
          <w:sz w:val="24"/>
          <w:szCs w:val="24"/>
          <w:lang w:val="uk-UA"/>
        </w:rPr>
        <w:t>явлення доказів на підтримку спірного питання може служити підставою для припинення справи або для прийняття рішення на користь іншої сторони.</w:t>
      </w:r>
    </w:p>
    <w:p w:rsidR="004B33E0" w:rsidRPr="00B77F3C" w:rsidRDefault="00B77F3C" w:rsidP="00D80AC7">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45356A" w:rsidRPr="00B77F3C">
        <w:rPr>
          <w:rFonts w:ascii="Times New Roman" w:hAnsi="Times New Roman" w:cs="Times New Roman"/>
          <w:b/>
          <w:sz w:val="24"/>
          <w:szCs w:val="24"/>
          <w:lang w:val="uk-UA"/>
        </w:rPr>
        <w:t xml:space="preserve">   </w:t>
      </w:r>
      <w:r w:rsidR="004B33E0" w:rsidRPr="00B77F3C">
        <w:rPr>
          <w:rFonts w:ascii="Times New Roman" w:hAnsi="Times New Roman" w:cs="Times New Roman"/>
          <w:b/>
          <w:sz w:val="24"/>
          <w:szCs w:val="24"/>
          <w:lang w:val="uk-UA"/>
        </w:rPr>
        <w:t xml:space="preserve">Протокол судового засідання. </w:t>
      </w:r>
      <w:r w:rsidR="004B33E0" w:rsidRPr="00B77F3C">
        <w:rPr>
          <w:rFonts w:ascii="Times New Roman" w:hAnsi="Times New Roman" w:cs="Times New Roman"/>
          <w:sz w:val="24"/>
          <w:szCs w:val="24"/>
          <w:lang w:val="uk-UA"/>
        </w:rPr>
        <w:t>Слухання справи та судовий розгляд повинно фіксуватися стенографічним методом або оформлятися іншим способом. У випадку, коли показання відповідача на судовому засіданні або слуханні справи були належним чином зафіксовані, вони можуть бути прийняті в якості доказів на наступних судових засіданнях.</w:t>
      </w:r>
    </w:p>
    <w:p w:rsidR="0052154E" w:rsidRPr="00B77F3C" w:rsidRDefault="00B77F3C" w:rsidP="00D80AC7">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0929EB" w:rsidRPr="00B77F3C">
        <w:rPr>
          <w:rFonts w:ascii="Times New Roman" w:hAnsi="Times New Roman" w:cs="Times New Roman"/>
          <w:b/>
          <w:sz w:val="24"/>
          <w:szCs w:val="24"/>
          <w:lang w:val="uk-UA"/>
        </w:rPr>
        <w:t xml:space="preserve">Невиконання </w:t>
      </w:r>
      <w:proofErr w:type="spellStart"/>
      <w:r w:rsidR="000929EB" w:rsidRPr="00B77F3C">
        <w:rPr>
          <w:rFonts w:ascii="Times New Roman" w:hAnsi="Times New Roman" w:cs="Times New Roman"/>
          <w:b/>
          <w:sz w:val="24"/>
          <w:szCs w:val="24"/>
          <w:lang w:val="uk-UA"/>
        </w:rPr>
        <w:t>зобов</w:t>
      </w:r>
      <w:proofErr w:type="spellEnd"/>
      <w:r w:rsidR="000929EB" w:rsidRPr="00B77F3C">
        <w:rPr>
          <w:rFonts w:ascii="Times New Roman" w:hAnsi="Times New Roman" w:cs="Times New Roman"/>
          <w:b/>
          <w:sz w:val="24"/>
          <w:szCs w:val="24"/>
        </w:rPr>
        <w:t>’</w:t>
      </w:r>
      <w:proofErr w:type="spellStart"/>
      <w:r w:rsidR="000929EB" w:rsidRPr="00B77F3C">
        <w:rPr>
          <w:rFonts w:ascii="Times New Roman" w:hAnsi="Times New Roman" w:cs="Times New Roman"/>
          <w:b/>
          <w:sz w:val="24"/>
          <w:szCs w:val="24"/>
          <w:lang w:val="uk-UA"/>
        </w:rPr>
        <w:t>язань</w:t>
      </w:r>
      <w:proofErr w:type="spellEnd"/>
      <w:r w:rsidR="000929EB" w:rsidRPr="00B77F3C">
        <w:rPr>
          <w:rFonts w:ascii="Times New Roman" w:hAnsi="Times New Roman" w:cs="Times New Roman"/>
          <w:b/>
          <w:sz w:val="24"/>
          <w:szCs w:val="24"/>
          <w:lang w:val="uk-UA"/>
        </w:rPr>
        <w:t xml:space="preserve"> та припинення справи. </w:t>
      </w:r>
      <w:r w:rsidR="000929EB" w:rsidRPr="00B77F3C">
        <w:rPr>
          <w:rFonts w:ascii="Times New Roman" w:hAnsi="Times New Roman" w:cs="Times New Roman"/>
          <w:sz w:val="24"/>
          <w:szCs w:val="24"/>
          <w:lang w:val="uk-UA"/>
        </w:rPr>
        <w:t>Якщо будь-яка із сторін не змогла відповідним чином захиститися або діяла з порушенням приписів суду та закону України, то така сторона, по клопотанню іншої сторони або по ініціативі Суду, може бути визнана Судом, як такою, що не з</w:t>
      </w:r>
      <w:r w:rsidR="000929EB" w:rsidRPr="00B77F3C">
        <w:rPr>
          <w:rFonts w:ascii="Times New Roman" w:hAnsi="Times New Roman" w:cs="Times New Roman"/>
          <w:sz w:val="24"/>
          <w:szCs w:val="24"/>
        </w:rPr>
        <w:t>’</w:t>
      </w:r>
      <w:r w:rsidR="000929EB" w:rsidRPr="00B77F3C">
        <w:rPr>
          <w:rFonts w:ascii="Times New Roman" w:hAnsi="Times New Roman" w:cs="Times New Roman"/>
          <w:sz w:val="24"/>
          <w:szCs w:val="24"/>
          <w:lang w:val="uk-UA"/>
        </w:rPr>
        <w:t xml:space="preserve">явилася в суд. Внаслідок цього, Суд може винести рішення проти такої сторони або може накласти такі санкції, які визнає відповідними </w:t>
      </w:r>
      <w:r w:rsidR="008830F9" w:rsidRPr="00B77F3C">
        <w:rPr>
          <w:rFonts w:ascii="Times New Roman" w:hAnsi="Times New Roman" w:cs="Times New Roman"/>
          <w:sz w:val="24"/>
          <w:szCs w:val="24"/>
          <w:lang w:val="uk-UA"/>
        </w:rPr>
        <w:t>даній справі. У випадку, якщо позивач не може відповідним чином виконати свої функції або діє в супереч приписів Суду, закону України або існує інша причина, яку Суд вважатиме достатньою, Суд може припинити справу в будь-який час та винести рішення проти позивача.</w:t>
      </w:r>
    </w:p>
    <w:p w:rsidR="00295EEA"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45356A" w:rsidRPr="00B77F3C">
        <w:rPr>
          <w:rFonts w:ascii="Times New Roman" w:hAnsi="Times New Roman" w:cs="Times New Roman"/>
          <w:sz w:val="24"/>
          <w:szCs w:val="24"/>
          <w:lang w:val="uk-UA"/>
        </w:rPr>
        <w:t xml:space="preserve"> </w:t>
      </w:r>
      <w:r w:rsidR="0052154E" w:rsidRPr="00B77F3C">
        <w:rPr>
          <w:rFonts w:ascii="Times New Roman" w:hAnsi="Times New Roman" w:cs="Times New Roman"/>
          <w:sz w:val="24"/>
          <w:szCs w:val="24"/>
          <w:lang w:val="uk-UA"/>
        </w:rPr>
        <w:t xml:space="preserve">Таким чином, на підставі вищевикладеного Вам представляється можливим зробити деякі необхідні висновки. По-перше, це особливість </w:t>
      </w:r>
      <w:proofErr w:type="spellStart"/>
      <w:r w:rsidR="0052154E" w:rsidRPr="00B77F3C">
        <w:rPr>
          <w:rFonts w:ascii="Times New Roman" w:hAnsi="Times New Roman" w:cs="Times New Roman"/>
          <w:sz w:val="24"/>
          <w:szCs w:val="24"/>
          <w:lang w:val="uk-UA"/>
        </w:rPr>
        <w:t>суб</w:t>
      </w:r>
      <w:proofErr w:type="spellEnd"/>
      <w:r w:rsidR="0052154E" w:rsidRPr="00B77F3C">
        <w:rPr>
          <w:rFonts w:ascii="Times New Roman" w:hAnsi="Times New Roman" w:cs="Times New Roman"/>
          <w:sz w:val="24"/>
          <w:szCs w:val="24"/>
        </w:rPr>
        <w:t>’</w:t>
      </w:r>
      <w:proofErr w:type="spellStart"/>
      <w:r w:rsidR="0052154E" w:rsidRPr="00B77F3C">
        <w:rPr>
          <w:rFonts w:ascii="Times New Roman" w:hAnsi="Times New Roman" w:cs="Times New Roman"/>
          <w:sz w:val="24"/>
          <w:szCs w:val="24"/>
          <w:lang w:val="uk-UA"/>
        </w:rPr>
        <w:t>єктивного</w:t>
      </w:r>
      <w:proofErr w:type="spellEnd"/>
      <w:r w:rsidR="0052154E" w:rsidRPr="00B77F3C">
        <w:rPr>
          <w:rFonts w:ascii="Times New Roman" w:hAnsi="Times New Roman" w:cs="Times New Roman"/>
          <w:sz w:val="24"/>
          <w:szCs w:val="24"/>
          <w:lang w:val="uk-UA"/>
        </w:rPr>
        <w:t xml:space="preserve"> складу спору: позивачем </w:t>
      </w:r>
      <w:r w:rsidR="00295EEA" w:rsidRPr="00B77F3C">
        <w:rPr>
          <w:rFonts w:ascii="Times New Roman" w:hAnsi="Times New Roman" w:cs="Times New Roman"/>
          <w:sz w:val="24"/>
          <w:szCs w:val="24"/>
          <w:lang w:val="uk-UA"/>
        </w:rPr>
        <w:t>в Суді виступає платник податків, відповідачем – представник податкової служби.</w:t>
      </w:r>
    </w:p>
    <w:p w:rsidR="00AA2788"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5356A" w:rsidRPr="00B77F3C">
        <w:rPr>
          <w:rFonts w:ascii="Times New Roman" w:hAnsi="Times New Roman" w:cs="Times New Roman"/>
          <w:sz w:val="24"/>
          <w:szCs w:val="24"/>
          <w:lang w:val="uk-UA"/>
        </w:rPr>
        <w:t xml:space="preserve"> </w:t>
      </w:r>
      <w:r w:rsidR="00295EEA" w:rsidRPr="00B77F3C">
        <w:rPr>
          <w:rFonts w:ascii="Times New Roman" w:hAnsi="Times New Roman" w:cs="Times New Roman"/>
          <w:sz w:val="24"/>
          <w:szCs w:val="24"/>
          <w:lang w:val="uk-UA"/>
        </w:rPr>
        <w:t>Другий момент, який представляється необхідним</w:t>
      </w:r>
      <w:r w:rsidR="00944D69" w:rsidRPr="00B77F3C">
        <w:rPr>
          <w:rFonts w:ascii="Times New Roman" w:hAnsi="Times New Roman" w:cs="Times New Roman"/>
          <w:sz w:val="24"/>
          <w:szCs w:val="24"/>
          <w:lang w:val="uk-UA"/>
        </w:rPr>
        <w:t xml:space="preserve"> відмітити, пов'язаний зі структурою процесу. При відносно незначному регулюванні правилами та положеннями стадії, </w:t>
      </w:r>
      <w:proofErr w:type="spellStart"/>
      <w:r w:rsidR="00944D69" w:rsidRPr="00B77F3C">
        <w:rPr>
          <w:rFonts w:ascii="Times New Roman" w:hAnsi="Times New Roman" w:cs="Times New Roman"/>
          <w:sz w:val="24"/>
          <w:szCs w:val="24"/>
          <w:lang w:val="uk-UA"/>
        </w:rPr>
        <w:t>пов</w:t>
      </w:r>
      <w:proofErr w:type="spellEnd"/>
      <w:r w:rsidR="00944D69" w:rsidRPr="00B77F3C">
        <w:rPr>
          <w:rFonts w:ascii="Times New Roman" w:hAnsi="Times New Roman" w:cs="Times New Roman"/>
          <w:sz w:val="24"/>
          <w:szCs w:val="24"/>
        </w:rPr>
        <w:t>’</w:t>
      </w:r>
      <w:proofErr w:type="spellStart"/>
      <w:r w:rsidR="00944D69" w:rsidRPr="00B77F3C">
        <w:rPr>
          <w:rFonts w:ascii="Times New Roman" w:hAnsi="Times New Roman" w:cs="Times New Roman"/>
          <w:sz w:val="24"/>
          <w:szCs w:val="24"/>
          <w:lang w:val="uk-UA"/>
        </w:rPr>
        <w:t>язаної</w:t>
      </w:r>
      <w:proofErr w:type="spellEnd"/>
      <w:r w:rsidR="00944D69" w:rsidRPr="00B77F3C">
        <w:rPr>
          <w:rFonts w:ascii="Times New Roman" w:hAnsi="Times New Roman" w:cs="Times New Roman"/>
          <w:sz w:val="24"/>
          <w:szCs w:val="24"/>
          <w:lang w:val="uk-UA"/>
        </w:rPr>
        <w:t xml:space="preserve"> з винесенням рішення та його оскарженням, а також стадії судового розгляду, Правила та положення самим детальним чином регламентують стадію звернення в суд та підготовки справи. І це цілком зрозуміло: саме порядок звернення в суд та підготовка справи до судового розгляду</w:t>
      </w:r>
      <w:r w:rsidR="009F26E3" w:rsidRPr="00B77F3C">
        <w:rPr>
          <w:rFonts w:ascii="Times New Roman" w:hAnsi="Times New Roman" w:cs="Times New Roman"/>
          <w:sz w:val="24"/>
          <w:szCs w:val="24"/>
          <w:lang w:val="uk-UA"/>
        </w:rPr>
        <w:t xml:space="preserve"> максимально відображає специфіку процедури вирішення спорів в Податковому Суді, саме на цій стадії з’являються відмінні особливості вирішення справи, пов’язані знову ж таки із суб’єктним складом спору. Перш за все, це стосується підстави для звернення до Суду: для порушення справи необхідна наявність у позивача повідомлення про недоїмку або зобов’язання, відправлене працівником податкової служби, і незгода позивача з розміром вказаним в повідомленні </w:t>
      </w:r>
      <w:r w:rsidR="003107D8" w:rsidRPr="00B77F3C">
        <w:rPr>
          <w:rFonts w:ascii="Times New Roman" w:hAnsi="Times New Roman" w:cs="Times New Roman"/>
          <w:sz w:val="24"/>
          <w:szCs w:val="24"/>
          <w:lang w:val="uk-UA"/>
        </w:rPr>
        <w:t xml:space="preserve">недоїмки або зобов’язання. </w:t>
      </w:r>
    </w:p>
    <w:p w:rsidR="003107D8" w:rsidRDefault="00B77F3C" w:rsidP="00B77F3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5356A" w:rsidRPr="00B77F3C">
        <w:rPr>
          <w:rFonts w:ascii="Times New Roman" w:hAnsi="Times New Roman" w:cs="Times New Roman"/>
          <w:sz w:val="24"/>
          <w:szCs w:val="24"/>
          <w:lang w:val="uk-UA"/>
        </w:rPr>
        <w:t xml:space="preserve"> </w:t>
      </w:r>
      <w:r w:rsidR="003107D8" w:rsidRPr="00B77F3C">
        <w:rPr>
          <w:rFonts w:ascii="Times New Roman" w:hAnsi="Times New Roman" w:cs="Times New Roman"/>
          <w:sz w:val="24"/>
          <w:szCs w:val="24"/>
          <w:lang w:val="uk-UA"/>
        </w:rPr>
        <w:t>Інтерес представляє і те, в якій формі відбувається звернення до Суду за захистом своїх прав: позивач складає позовну заяву, зміст якого докладно регламентується відповідним Правилом. В цьому полягає ще одна відмінна риса процесу вирішення справ в Податковому Суді.</w:t>
      </w:r>
    </w:p>
    <w:p w:rsidR="00B77F3C" w:rsidRDefault="00B77F3C" w:rsidP="00D80AC7">
      <w:pPr>
        <w:jc w:val="both"/>
        <w:rPr>
          <w:rFonts w:ascii="Times New Roman" w:hAnsi="Times New Roman" w:cs="Times New Roman"/>
          <w:sz w:val="24"/>
          <w:szCs w:val="24"/>
          <w:lang w:val="uk-UA"/>
        </w:rPr>
      </w:pPr>
    </w:p>
    <w:p w:rsidR="00B77F3C" w:rsidRPr="00B77F3C" w:rsidRDefault="00B77F3C" w:rsidP="00D80AC7">
      <w:pPr>
        <w:jc w:val="both"/>
        <w:rPr>
          <w:rFonts w:ascii="Times New Roman" w:hAnsi="Times New Roman" w:cs="Times New Roman"/>
          <w:sz w:val="24"/>
          <w:szCs w:val="24"/>
          <w:lang w:val="uk-UA"/>
        </w:rPr>
      </w:pPr>
      <w:r>
        <w:rPr>
          <w:rFonts w:ascii="Times New Roman" w:hAnsi="Times New Roman" w:cs="Times New Roman"/>
          <w:sz w:val="24"/>
          <w:szCs w:val="24"/>
          <w:lang w:val="uk-UA"/>
        </w:rPr>
        <w:t>ВИСНОВОК:</w:t>
      </w:r>
    </w:p>
    <w:p w:rsidR="002E47B2" w:rsidRPr="00B77F3C" w:rsidRDefault="0045356A"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            </w:t>
      </w:r>
      <w:r w:rsidR="002E47B2" w:rsidRPr="00B77F3C">
        <w:rPr>
          <w:rFonts w:ascii="Times New Roman" w:hAnsi="Times New Roman" w:cs="Times New Roman"/>
          <w:sz w:val="24"/>
          <w:szCs w:val="24"/>
          <w:lang w:val="uk-UA"/>
        </w:rPr>
        <w:t xml:space="preserve">  Узагальнюючи вищесказане, слід зауважити, що справедливе вирішення податкових спорів багато в чому залежить від професіоналізму суду. В теперішній час </w:t>
      </w:r>
      <w:r w:rsidR="0093103B" w:rsidRPr="00B77F3C">
        <w:rPr>
          <w:rFonts w:ascii="Times New Roman" w:hAnsi="Times New Roman" w:cs="Times New Roman"/>
          <w:sz w:val="24"/>
          <w:szCs w:val="24"/>
          <w:lang w:val="uk-UA"/>
        </w:rPr>
        <w:t xml:space="preserve">українські суди розглядають настільки великий спектр справ, що суддям просто неможливо буди компетентними в усіх питаннях, з якими вони зіштовхуються в рамках своєї професіональної діяльності. Число податкових спорів в нашій країні зростає постійно, і проблема їх вирішення набуває глобальних масштабів. Суди не в змозі справитися з тією кількістю справ, яка обрушується на них щомісячно. </w:t>
      </w:r>
    </w:p>
    <w:p w:rsidR="00A530C2" w:rsidRPr="00B77F3C" w:rsidRDefault="00A530C2" w:rsidP="00D80AC7">
      <w:pPr>
        <w:jc w:val="both"/>
        <w:rPr>
          <w:rFonts w:ascii="Times New Roman" w:hAnsi="Times New Roman" w:cs="Times New Roman"/>
          <w:sz w:val="24"/>
          <w:szCs w:val="24"/>
          <w:lang w:val="uk-UA"/>
        </w:rPr>
      </w:pPr>
      <w:r w:rsidRPr="00B77F3C">
        <w:rPr>
          <w:rFonts w:ascii="Times New Roman" w:hAnsi="Times New Roman" w:cs="Times New Roman"/>
          <w:sz w:val="24"/>
          <w:szCs w:val="24"/>
          <w:lang w:val="uk-UA"/>
        </w:rPr>
        <w:t xml:space="preserve">          </w:t>
      </w:r>
      <w:r w:rsidR="0045356A" w:rsidRPr="00B77F3C">
        <w:rPr>
          <w:rFonts w:ascii="Times New Roman" w:hAnsi="Times New Roman" w:cs="Times New Roman"/>
          <w:sz w:val="24"/>
          <w:szCs w:val="24"/>
          <w:lang w:val="uk-UA"/>
        </w:rPr>
        <w:t xml:space="preserve">     </w:t>
      </w:r>
      <w:r w:rsidRPr="00B77F3C">
        <w:rPr>
          <w:rFonts w:ascii="Times New Roman" w:hAnsi="Times New Roman" w:cs="Times New Roman"/>
          <w:sz w:val="24"/>
          <w:szCs w:val="24"/>
          <w:lang w:val="uk-UA"/>
        </w:rPr>
        <w:t xml:space="preserve">Таким чином, створення спеціального органу, так званого спеціалізованого Податкового Суду, який володів би вузькою компетенцією по податковим справам, являється дуже важливою, актуальною проблемою. </w:t>
      </w:r>
    </w:p>
    <w:p w:rsidR="0045356A" w:rsidRDefault="00B77F3C" w:rsidP="00D80AC7">
      <w:pPr>
        <w:jc w:val="both"/>
        <w:rPr>
          <w:lang w:val="uk-UA"/>
        </w:rPr>
      </w:pPr>
      <w:r>
        <w:rPr>
          <w:lang w:val="uk-UA"/>
        </w:rPr>
        <w:t xml:space="preserve">            </w:t>
      </w:r>
      <w:bookmarkStart w:id="0" w:name="_GoBack"/>
      <w:bookmarkEnd w:id="0"/>
      <w:r w:rsidR="007F1B5F">
        <w:rPr>
          <w:lang w:val="uk-UA"/>
        </w:rPr>
        <w:t xml:space="preserve">             </w:t>
      </w:r>
      <w:r w:rsidR="0045356A">
        <w:rPr>
          <w:noProof/>
          <w:lang w:eastAsia="ru-RU"/>
        </w:rPr>
        <w:drawing>
          <wp:inline distT="0" distB="0" distL="0" distR="0">
            <wp:extent cx="4953000" cy="2524125"/>
            <wp:effectExtent l="0" t="0" r="0" b="0"/>
            <wp:docPr id="3" name="Рисунок 3" descr="C:\Users\Admin\Desktop\30721-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30721-1-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2524125"/>
                    </a:xfrm>
                    <a:prstGeom prst="rect">
                      <a:avLst/>
                    </a:prstGeom>
                    <a:noFill/>
                    <a:ln>
                      <a:noFill/>
                    </a:ln>
                  </pic:spPr>
                </pic:pic>
              </a:graphicData>
            </a:graphic>
          </wp:inline>
        </w:drawing>
      </w:r>
    </w:p>
    <w:p w:rsidR="0045356A" w:rsidRPr="009F26E3" w:rsidRDefault="0045356A" w:rsidP="00D80AC7">
      <w:pPr>
        <w:jc w:val="both"/>
        <w:rPr>
          <w:lang w:val="uk-UA"/>
        </w:rPr>
      </w:pPr>
    </w:p>
    <w:sectPr w:rsidR="0045356A" w:rsidRPr="009F26E3" w:rsidSect="00B77F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A0707"/>
    <w:multiLevelType w:val="hybridMultilevel"/>
    <w:tmpl w:val="5E1E2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66"/>
    <w:rsid w:val="00034764"/>
    <w:rsid w:val="000929EB"/>
    <w:rsid w:val="000A096D"/>
    <w:rsid w:val="000F6AD3"/>
    <w:rsid w:val="001500DA"/>
    <w:rsid w:val="001647D2"/>
    <w:rsid w:val="001A7433"/>
    <w:rsid w:val="001F5AF0"/>
    <w:rsid w:val="00295426"/>
    <w:rsid w:val="00295EEA"/>
    <w:rsid w:val="002E47B2"/>
    <w:rsid w:val="002E53DD"/>
    <w:rsid w:val="003107D8"/>
    <w:rsid w:val="00312FE9"/>
    <w:rsid w:val="00313CFC"/>
    <w:rsid w:val="003A74C4"/>
    <w:rsid w:val="003B3E20"/>
    <w:rsid w:val="003D6968"/>
    <w:rsid w:val="0045356A"/>
    <w:rsid w:val="00460655"/>
    <w:rsid w:val="004B33E0"/>
    <w:rsid w:val="0052154E"/>
    <w:rsid w:val="00581D9B"/>
    <w:rsid w:val="005B6EC8"/>
    <w:rsid w:val="00637F8D"/>
    <w:rsid w:val="0075530E"/>
    <w:rsid w:val="0079011A"/>
    <w:rsid w:val="007A18D7"/>
    <w:rsid w:val="007F1B5F"/>
    <w:rsid w:val="00802FEA"/>
    <w:rsid w:val="00811C18"/>
    <w:rsid w:val="008830F9"/>
    <w:rsid w:val="008B5AA7"/>
    <w:rsid w:val="008E3D9B"/>
    <w:rsid w:val="00913F02"/>
    <w:rsid w:val="0093103B"/>
    <w:rsid w:val="00944D69"/>
    <w:rsid w:val="009638AE"/>
    <w:rsid w:val="009B36AC"/>
    <w:rsid w:val="009C02BA"/>
    <w:rsid w:val="009F1FA1"/>
    <w:rsid w:val="009F26E3"/>
    <w:rsid w:val="00A06659"/>
    <w:rsid w:val="00A530C2"/>
    <w:rsid w:val="00A662E8"/>
    <w:rsid w:val="00AA2788"/>
    <w:rsid w:val="00AC65DE"/>
    <w:rsid w:val="00B51D6D"/>
    <w:rsid w:val="00B54D8C"/>
    <w:rsid w:val="00B77F3C"/>
    <w:rsid w:val="00BB4EC3"/>
    <w:rsid w:val="00BE20C4"/>
    <w:rsid w:val="00C1466B"/>
    <w:rsid w:val="00C41845"/>
    <w:rsid w:val="00CB728E"/>
    <w:rsid w:val="00D46666"/>
    <w:rsid w:val="00D80AC7"/>
    <w:rsid w:val="00DD6639"/>
    <w:rsid w:val="00E973E1"/>
    <w:rsid w:val="00EB65CD"/>
    <w:rsid w:val="00F12A1C"/>
    <w:rsid w:val="00FF2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E83F7-AF86-45F5-BE83-E7001768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1D6D"/>
    <w:rPr>
      <w:b/>
      <w:bCs/>
    </w:rPr>
  </w:style>
  <w:style w:type="paragraph" w:styleId="a4">
    <w:name w:val="List Paragraph"/>
    <w:basedOn w:val="a"/>
    <w:uiPriority w:val="34"/>
    <w:qFormat/>
    <w:rsid w:val="00DD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5</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Ольховский</dc:creator>
  <cp:keywords/>
  <dc:description/>
  <cp:lastModifiedBy>Дмитрий Ольховский</cp:lastModifiedBy>
  <cp:revision>7</cp:revision>
  <dcterms:created xsi:type="dcterms:W3CDTF">2019-05-07T23:18:00Z</dcterms:created>
  <dcterms:modified xsi:type="dcterms:W3CDTF">2019-05-08T13:41:00Z</dcterms:modified>
</cp:coreProperties>
</file>