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B6D" w:rsidRDefault="00E76B6D" w:rsidP="000964B0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ПОЛІТИКА </w:t>
      </w:r>
    </w:p>
    <w:p w:rsidR="00E76B6D" w:rsidRPr="008207A2" w:rsidRDefault="00E76B6D" w:rsidP="000964B0">
      <w:pPr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07A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Сфера політики </w:t>
      </w: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E76B6D" w:rsidRPr="008207A2" w:rsidRDefault="00FB2669" w:rsidP="000964B0">
      <w:pPr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Креативна індустрія</w:t>
      </w:r>
    </w:p>
    <w:p w:rsidR="00E76B6D" w:rsidRPr="008207A2" w:rsidRDefault="00E76B6D" w:rsidP="000964B0">
      <w:pPr>
        <w:ind w:left="-99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8207A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Проблема</w:t>
      </w:r>
    </w:p>
    <w:p w:rsidR="00E76B6D" w:rsidRPr="008207A2" w:rsidRDefault="00E76B6D" w:rsidP="000964B0">
      <w:pPr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Занепад і навіть зникнення рукодільних процесів мистецтва народних ремесел України. Низька обізнаність населення щодо економічної складової даного виду діяльності, як наслідок - здебільшого відсутній інтерес щодо можливості </w:t>
      </w:r>
      <w:r w:rsidR="00FB2669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комерційного розвитку та відновлення</w:t>
      </w: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народних ремесел. Безробіття, </w:t>
      </w:r>
      <w:r w:rsidR="00E93CD2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низький рівень спроможності до самоорганізації та </w:t>
      </w:r>
      <w:proofErr w:type="spellStart"/>
      <w:r w:rsidR="00E93CD2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самозайнятості</w:t>
      </w:r>
      <w:proofErr w:type="spellEnd"/>
      <w:r w:rsidR="00E93CD2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населення через брак </w:t>
      </w:r>
      <w:r w:rsidR="00FB2669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методичної</w:t>
      </w:r>
      <w:r w:rsidR="00965848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93CD2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інформації та</w:t>
      </w:r>
      <w:r w:rsidR="00965848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93CD2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не дуже сприятливе мотиваційне середовище</w:t>
      </w:r>
      <w:r w:rsidR="00087044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створених об’єднаних територіальних громадах (ОТГ)</w:t>
      </w:r>
      <w:r w:rsidR="00E93CD2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Низький рівень розкриття </w:t>
      </w:r>
      <w:r w:rsidR="00FB2669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наявної автентичної культури для успішного розвитку </w:t>
      </w:r>
      <w:r w:rsidR="00E93CD2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FB2669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уристичних </w:t>
      </w:r>
      <w:proofErr w:type="spellStart"/>
      <w:r w:rsidR="00FB2669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дестинацій</w:t>
      </w:r>
      <w:proofErr w:type="spellEnd"/>
      <w:r w:rsidR="00FB2669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93CD2" w:rsidRPr="008207A2" w:rsidRDefault="00A906AA" w:rsidP="000964B0">
      <w:pPr>
        <w:ind w:left="-99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8207A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Цілі</w:t>
      </w:r>
    </w:p>
    <w:p w:rsidR="00BC16E8" w:rsidRPr="008207A2" w:rsidRDefault="00A906AA" w:rsidP="000964B0">
      <w:pPr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Відродити рукодільні процеси народних ремесел України. Передати </w:t>
      </w:r>
      <w:r w:rsidR="0022699B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молод</w:t>
      </w:r>
      <w:r w:rsidR="00EE3119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ш</w:t>
      </w:r>
      <w:r w:rsidR="0022699B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им поколінням найголовніше - знання та навички їх опанування, привити любов та інтерес до української</w:t>
      </w:r>
      <w:r w:rsidR="00C62648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699B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стародавньої культури. Підвищити рівень обізнаності</w:t>
      </w:r>
      <w:r w:rsidR="00965848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699B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 свідомості громадян у процесі відновлення мистецтв національного значення задля недопущення їх відходу лише на полиці історії та музейні репродукції. Народні ремесла </w:t>
      </w:r>
      <w:r w:rsidR="00123F5D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України </w:t>
      </w:r>
      <w:r w:rsidR="0022699B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мають відродитися та задихати на повні груди, адже це не лише культурно-історичне вчора наших предків, а й наше вдячн</w:t>
      </w:r>
      <w:r w:rsidR="00087044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965848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87044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сьогодні</w:t>
      </w:r>
      <w:r w:rsidR="00965848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87044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та успішне завтра</w:t>
      </w:r>
      <w:r w:rsidR="00CD035E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65848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CD035E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965848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умовах децентралізації -</w:t>
      </w:r>
      <w:r w:rsidR="00CD035E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</w:t>
      </w:r>
      <w:r w:rsidR="00965848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«точка</w:t>
      </w:r>
      <w:r w:rsidR="00087044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зросту» для громад, де нема</w:t>
      </w:r>
      <w:r w:rsidR="00965848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є</w:t>
      </w:r>
      <w:r w:rsidR="00087044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великих виробництв.</w:t>
      </w:r>
      <w:r w:rsidR="00CD035E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23F5D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Створення робочих місць та сприятливих умов для розвитку </w:t>
      </w:r>
      <w:r w:rsidR="00087044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ОТГ</w:t>
      </w:r>
      <w:r w:rsidR="00123F5D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D035E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поштовх до розвитку інклюзії, підтримки ВПО, ветеранів АТО та їх сімей, </w:t>
      </w:r>
      <w:r w:rsidR="00123F5D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самоорганізації та </w:t>
      </w:r>
      <w:proofErr w:type="spellStart"/>
      <w:r w:rsidR="00123F5D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самозайнятості</w:t>
      </w:r>
      <w:proofErr w:type="spellEnd"/>
      <w:r w:rsidR="00965848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87044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населення. Розвиток туристичних </w:t>
      </w:r>
      <w:proofErr w:type="spellStart"/>
      <w:r w:rsidR="00087044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дестинацій</w:t>
      </w:r>
      <w:proofErr w:type="spellEnd"/>
      <w:r w:rsidR="007A2263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залучення та обмін європейським досвідом успішного </w:t>
      </w:r>
      <w:proofErr w:type="spellStart"/>
      <w:r w:rsidR="007A2263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брендування</w:t>
      </w:r>
      <w:proofErr w:type="spellEnd"/>
      <w:r w:rsidR="007A2263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громад та</w:t>
      </w:r>
      <w:r w:rsidR="00965848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2263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створення інвестиційного клімату у сфері культури</w:t>
      </w:r>
      <w:r w:rsidR="00EE3119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, туризму</w:t>
      </w:r>
      <w:r w:rsidR="007A2263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культурно-історичної спадщини. Створення середовища</w:t>
      </w:r>
      <w:r w:rsidR="00087044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креативного </w:t>
      </w:r>
      <w:proofErr w:type="spellStart"/>
      <w:r w:rsidR="007A2263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хабу</w:t>
      </w:r>
      <w:proofErr w:type="spellEnd"/>
      <w:r w:rsidR="007A2263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65848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2263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наскрізь пронизаного духом автентичності, де кожен зможе спробувати</w:t>
      </w:r>
      <w:r w:rsidR="00965848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2263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знайти себе та своє нове покликання, духовно, яскраво</w:t>
      </w:r>
      <w:r w:rsidR="00C23D63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, нестандартно, творчо</w:t>
      </w:r>
      <w:r w:rsidR="00965848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2263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відпочити та культурно збагатитися</w:t>
      </w:r>
      <w:r w:rsidR="00C23D63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відволіктися від метушні індустріального світу, споріднитися з багатством та унікальністю побутового та культурного життя наших предків. </w:t>
      </w:r>
    </w:p>
    <w:p w:rsidR="00A14DE6" w:rsidRPr="008207A2" w:rsidRDefault="00A14DE6" w:rsidP="000964B0">
      <w:pPr>
        <w:ind w:left="-99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8207A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Заходи та ресурси </w:t>
      </w:r>
    </w:p>
    <w:p w:rsidR="008F5F54" w:rsidRPr="008207A2" w:rsidRDefault="008F5F54" w:rsidP="008F5F54">
      <w:pPr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Визначення форми</w:t>
      </w:r>
      <w:r w:rsidR="00965848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ведення</w:t>
      </w:r>
      <w:r w:rsidR="00CD035E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87044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громадської та господарської </w:t>
      </w: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діяльності, розробка </w:t>
      </w:r>
      <w:r w:rsidR="00087044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татуту та р</w:t>
      </w:r>
      <w:r w:rsidR="00087044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еєстраційної документації даної ор</w:t>
      </w:r>
      <w:r w:rsidR="008F1A99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ган</w:t>
      </w:r>
      <w:r w:rsidR="00087044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ізації</w:t>
      </w: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Визначення концепції розвитку, програми та дорожньої карти втілення національної ідеї. </w:t>
      </w:r>
    </w:p>
    <w:p w:rsidR="00A14DE6" w:rsidRPr="008207A2" w:rsidRDefault="00A14DE6" w:rsidP="000964B0">
      <w:pPr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Обговорення можливостей втілення даного проекту з керівництвом міської ради, районної ради, райдержадміністрації,</w:t>
      </w:r>
      <w:r w:rsidR="002E1A7D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спеціалістами профільних управлінь обласної державної адміністрації, керівниками та науковими співробітниками музеїв народних ремесел України,</w:t>
      </w:r>
      <w:r w:rsidR="00965848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інституціями громадянського суспільства,  </w:t>
      </w: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представниками громад, чиє схвалення,</w:t>
      </w:r>
      <w:r w:rsidR="00965848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авторитет серед мешканців</w:t>
      </w:r>
      <w:r w:rsidR="00965848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 всебічна підтримка зможуть допомогти у досягненні цілей. </w:t>
      </w:r>
    </w:p>
    <w:p w:rsidR="00A14DE6" w:rsidRPr="008207A2" w:rsidRDefault="00A14DE6" w:rsidP="000964B0">
      <w:pPr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Перший крок до успішної реалізації</w:t>
      </w:r>
      <w:r w:rsidR="00965848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проекту - виділення земельної ділянки на втілення даної національної ідеї. </w:t>
      </w:r>
      <w:r w:rsidR="00965848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даний </w:t>
      </w:r>
      <w:r w:rsidR="00CD035E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 спільно </w:t>
      </w:r>
      <w:r w:rsidR="00156789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з Конотопською районною радою,</w:t>
      </w:r>
      <w:r w:rsidR="00CD035E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депутатами Сумської обласної ради </w:t>
      </w:r>
      <w:r w:rsidR="00156789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предметно </w:t>
      </w:r>
      <w:r w:rsidR="00CD035E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розглядається можливість локації майбутнього </w:t>
      </w:r>
      <w:r w:rsidR="00156789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ремісничого </w:t>
      </w:r>
      <w:proofErr w:type="spellStart"/>
      <w:r w:rsidR="00156789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етнопоселення</w:t>
      </w:r>
      <w:proofErr w:type="spellEnd"/>
      <w:r w:rsidR="00156789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селі козацької слави </w:t>
      </w:r>
      <w:proofErr w:type="spellStart"/>
      <w:r w:rsidR="00156789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Шаповалівка</w:t>
      </w:r>
      <w:proofErr w:type="spellEnd"/>
      <w:r w:rsidR="00156789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Конотопського району, </w:t>
      </w:r>
      <w:r w:rsidR="003237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території якого</w:t>
      </w:r>
      <w:r w:rsidR="00156789" w:rsidRPr="008207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відбувалася переможна </w:t>
      </w:r>
      <w:r w:rsidR="00156789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Конотопська битва</w:t>
      </w:r>
      <w:r w:rsidR="00156789" w:rsidRPr="008207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8207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1659 року</w:t>
      </w:r>
      <w:r w:rsidR="00156789" w:rsidRPr="008207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між військами гетьмана Івана Виговського та Кримського </w:t>
      </w:r>
      <w:proofErr w:type="spellStart"/>
      <w:r w:rsidR="00156789" w:rsidRPr="008207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ханату</w:t>
      </w:r>
      <w:proofErr w:type="spellEnd"/>
      <w:r w:rsidR="00156789" w:rsidRPr="008207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 одного боку і московським військом з іншого</w:t>
      </w:r>
      <w:r w:rsidR="008207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що відзначається на д</w:t>
      </w:r>
      <w:r w:rsidR="00156789" w:rsidRPr="008207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ержавному рівні.</w:t>
      </w:r>
      <w:r w:rsidR="00156789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E1A7D" w:rsidRPr="008207A2" w:rsidRDefault="00475D83" w:rsidP="000964B0">
      <w:pPr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Другий крок - пошук ресурсів для облаштування території ремісничого поселення - тактильного </w:t>
      </w:r>
      <w:proofErr w:type="spellStart"/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музею-коворкінгу</w:t>
      </w:r>
      <w:proofErr w:type="spellEnd"/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стародавніх народних ремесел України. У результаті</w:t>
      </w:r>
      <w:r w:rsidR="00B70C4A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через оголошення конкурсу </w:t>
      </w:r>
      <w:r w:rsidR="00323722">
        <w:rPr>
          <w:rFonts w:ascii="Times New Roman" w:hAnsi="Times New Roman" w:cs="Times New Roman"/>
          <w:color w:val="000000" w:themeColor="text1"/>
          <w:sz w:val="28"/>
          <w:szCs w:val="28"/>
        </w:rPr>
        <w:t>- спорудження</w:t>
      </w: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українських автентичних хатинок</w:t>
      </w:r>
      <w:r w:rsidR="002E1A7D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, їх оснащення згідно опису проекту національної ідеї</w:t>
      </w:r>
      <w:r w:rsidR="00CB220F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та запуск роботи</w:t>
      </w:r>
      <w:r w:rsidR="00CB220F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кількох музейно-ремісничих комплексів. </w:t>
      </w:r>
      <w:r w:rsidR="002E1A7D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Створення перших робочих місць та організація навчання</w:t>
      </w:r>
      <w:r w:rsidR="00B70C4A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майбутніх ремісників та співробітників музею </w:t>
      </w:r>
      <w:r w:rsidR="00CB220F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r w:rsidR="00B70C4A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з залученням народних майстрів, істориків,</w:t>
      </w:r>
      <w:r w:rsidR="00CB220F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представників громадського сектору,</w:t>
      </w:r>
      <w:r w:rsidR="00B70C4A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</w:t>
      </w:r>
      <w:r w:rsidR="00CB220F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офільних фахівців та</w:t>
      </w:r>
      <w:r w:rsidR="00B70C4A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Інституту Національної Пам'яті України.</w:t>
      </w:r>
    </w:p>
    <w:p w:rsidR="00B70C4A" w:rsidRPr="008207A2" w:rsidRDefault="00B70C4A" w:rsidP="000964B0">
      <w:pPr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Впродовж усього організаційного процесу - широке інформування щодо проекту у ЗМІ та соціальних мережах. </w:t>
      </w:r>
    </w:p>
    <w:p w:rsidR="00B70C4A" w:rsidRPr="008207A2" w:rsidRDefault="00B70C4A" w:rsidP="000964B0">
      <w:pPr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Систематична участь у програмах культурного розвитку міської, районної, обласної ради, подання заявок участі до громадських бюджетів різних рівнів, пошук фондів, меценатів, зарубіжних органі</w:t>
      </w:r>
      <w:r w:rsidR="00CB220F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зацій, зацікавлених </w:t>
      </w:r>
      <w:r w:rsidR="00463424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успішному</w:t>
      </w:r>
      <w:r w:rsidR="00CB220F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63424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втіленні в життя даної ідеї</w:t>
      </w:r>
      <w:r w:rsidR="00CB220F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осіб</w:t>
      </w:r>
      <w:r w:rsidR="00463424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. Участь у грантових проектах міжнародних європейських програм та профільних дотичних міністерств.</w:t>
      </w:r>
      <w:r w:rsidR="00CB220F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Співпраця з діаспорами та посольствами інших держав.</w:t>
      </w:r>
      <w:r w:rsidR="00463424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63424" w:rsidRPr="008207A2" w:rsidRDefault="00463424" w:rsidP="000964B0">
      <w:pPr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Регулярна орган</w:t>
      </w:r>
      <w:r w:rsidR="008F5F54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ізація</w:t>
      </w: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роботи круглих столів, семінарів, конференцій, тематичних свят, фестивалів задля привернення уваги громади, обміну досвідом, розвитку, перейняття та залучення інноваційних методів </w:t>
      </w:r>
      <w:r w:rsidR="008F5F54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роботи, економічно </w:t>
      </w:r>
      <w:proofErr w:type="spellStart"/>
      <w:r w:rsidR="008F5F54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обгрунтованого</w:t>
      </w:r>
      <w:proofErr w:type="spellEnd"/>
      <w:r w:rsidR="008F5F54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стратегічного планування,</w:t>
      </w:r>
      <w:r w:rsidR="00CB220F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розкриття туристичного потенці</w:t>
      </w:r>
      <w:r w:rsidR="00C62EB0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лу</w:t>
      </w:r>
      <w:r w:rsidR="008F5F54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успішного розвитку проекту</w:t>
      </w: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C62EB0" w:rsidRPr="008207A2" w:rsidRDefault="00C62EB0" w:rsidP="000964B0">
      <w:pPr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Організація збуту виробів народних майстрів, пошук корпоративних замовлень. Надання культурно-дозвільних</w:t>
      </w:r>
      <w:r w:rsidR="00CB220F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послуг населенню. Ведення переговорів з </w:t>
      </w: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керівниками органів місцевого самоврядування та відділів освіти щодо організації безкоштовного навчання учнівської та студентської</w:t>
      </w:r>
      <w:r w:rsidR="00CB220F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молоді народним ремеслам. </w:t>
      </w:r>
    </w:p>
    <w:p w:rsidR="00B70C4A" w:rsidRPr="008207A2" w:rsidRDefault="00C62EB0" w:rsidP="000964B0">
      <w:pPr>
        <w:ind w:left="-99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8207A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Прогнози</w:t>
      </w:r>
    </w:p>
    <w:p w:rsidR="00C62EB0" w:rsidRPr="008207A2" w:rsidRDefault="00F67D7D" w:rsidP="000964B0">
      <w:pPr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Успішне в</w:t>
      </w:r>
      <w:r w:rsidR="00C62EB0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тілення в життя національної ідеї </w:t>
      </w: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створе</w:t>
      </w:r>
      <w:r w:rsidR="008F1A99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ння тактильного музею-творчого </w:t>
      </w:r>
      <w:proofErr w:type="spellStart"/>
      <w:r w:rsidR="008F1A99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хабу</w:t>
      </w:r>
      <w:proofErr w:type="spellEnd"/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народних ремесел України послужить прикладом поваги та трепетного відношення до культурно-історичної спадщини українського народу</w:t>
      </w:r>
      <w:r w:rsidR="002D6510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всіх громад регіонів країни</w:t>
      </w: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, приверне увагу громадян та іноземних туристів</w:t>
      </w:r>
      <w:r w:rsidR="002D6510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нашої унікального багатої національної спадщини,</w:t>
      </w:r>
      <w:r w:rsidR="00CB220F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0579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її вдалого використання,</w:t>
      </w:r>
      <w:r w:rsidR="002D6510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поєднання</w:t>
      </w:r>
      <w:r w:rsidR="00FB0579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інтерпретацію</w:t>
      </w:r>
      <w:r w:rsidR="00CB220F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6510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з сучасним урбаністичним світом,</w:t>
      </w:r>
      <w:r w:rsidR="00CB220F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дасть поштовх до дій</w:t>
      </w:r>
      <w:r w:rsidR="002D6510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</w:t>
      </w:r>
      <w:r w:rsidR="00CB220F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потужного розвитку </w:t>
      </w:r>
      <w:r w:rsidR="002D6510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народних ремесел України, а отже - покращить економічне становище громад на місцях, збільшить створення робочих місць, створить сприятливі умови для самоорганізації населення та розвитку малого і</w:t>
      </w:r>
      <w:r w:rsidR="00CB220F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6510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середнього бізнесу, породить розвиток тематичного, зеленого, сільського туризму, с</w:t>
      </w:r>
      <w:r w:rsidR="00524CF5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прияє інвестиційному клімату, культивації</w:t>
      </w:r>
      <w:r w:rsidR="001A5009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24CF5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культурної та історично обізнаної свідомої патріотичної нації. </w:t>
      </w:r>
    </w:p>
    <w:p w:rsidR="00FB0579" w:rsidRPr="008207A2" w:rsidRDefault="00FB0579" w:rsidP="000964B0">
      <w:pPr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Дана національна ідея не дасть жодного шансу відправленню культури народних ремесел України на сторінки історії. Створить умови суспільної зацікавленості, навчання та переймання практичного</w:t>
      </w:r>
      <w:r w:rsidR="001A5009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досвіду для передачі прийдешнім поколінням. </w:t>
      </w:r>
    </w:p>
    <w:p w:rsidR="00524CF5" w:rsidRPr="008207A2" w:rsidRDefault="001A5009" w:rsidP="000964B0">
      <w:pPr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На даний момент, на початковому етапі розробки проекту вдалося зібр</w:t>
      </w:r>
      <w:r w:rsidR="008207A2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ати навколо національної ідеї ко</w:t>
      </w: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горту  численних однодумців та залучитися їх підтримкою і всебічним сприянням</w:t>
      </w:r>
      <w:r w:rsidR="00C04D73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межах їх </w:t>
      </w:r>
      <w:proofErr w:type="spellStart"/>
      <w:r w:rsidR="00C04D73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компетенцій</w:t>
      </w:r>
      <w:proofErr w:type="spellEnd"/>
      <w:r w:rsidR="00C04D73"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можливостей</w:t>
      </w:r>
      <w:r w:rsidRPr="008207A2">
        <w:rPr>
          <w:rFonts w:ascii="Times New Roman" w:hAnsi="Times New Roman" w:cs="Times New Roman"/>
          <w:color w:val="000000" w:themeColor="text1"/>
          <w:sz w:val="28"/>
          <w:szCs w:val="28"/>
        </w:rPr>
        <w:t>. Серед них зокрема:</w:t>
      </w:r>
    </w:p>
    <w:p w:rsidR="001A5009" w:rsidRDefault="001A5009" w:rsidP="001A5009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D4FB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87680" cy="487680"/>
            <wp:effectExtent l="19050" t="0" r="7620" b="0"/>
            <wp:docPr id="6" name="Рисунок 2" descr="C:\Users\ФОКС\Desktop\С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ОКС\Desktop\СОД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7" cy="48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відділ промоції та туризму Сумської обласної державної адміністрації в особі начальника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Гладенко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Юрія Миколайовича.</w:t>
      </w:r>
    </w:p>
    <w:p w:rsidR="001A5009" w:rsidRDefault="001A5009" w:rsidP="001A5009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364D">
        <w:rPr>
          <w:rFonts w:ascii="Times New Roman" w:hAnsi="Times New Roman" w:cs="Times New Roman"/>
          <w:sz w:val="28"/>
          <w:szCs w:val="28"/>
        </w:rPr>
        <w:t xml:space="preserve"> </w:t>
      </w:r>
      <w:r w:rsidR="0028364D" w:rsidRPr="0028364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06730" cy="506730"/>
            <wp:effectExtent l="19050" t="0" r="7620" b="0"/>
            <wp:docPr id="9" name="Рисунок 3" descr="C:\Users\ФОКС\Desktop\КР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ОКС\Desktop\КРД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55" cy="51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2608">
        <w:rPr>
          <w:rFonts w:ascii="Times New Roman" w:hAnsi="Times New Roman" w:cs="Times New Roman"/>
          <w:sz w:val="28"/>
          <w:szCs w:val="28"/>
        </w:rPr>
        <w:t>Конотопська районна рада, голова Боярчук Анатолій Васильович.</w:t>
      </w:r>
    </w:p>
    <w:p w:rsidR="007D2608" w:rsidRDefault="00B57A72" w:rsidP="001A5009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364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14350" cy="514350"/>
            <wp:effectExtent l="19050" t="0" r="0" b="0"/>
            <wp:docPr id="7" name="Рисунок 3" descr="C:\Users\ФОКС\Desktop\КР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ОКС\Desktop\КРД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64" cy="50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64D">
        <w:rPr>
          <w:rFonts w:ascii="Times New Roman" w:hAnsi="Times New Roman" w:cs="Times New Roman"/>
          <w:sz w:val="28"/>
          <w:szCs w:val="28"/>
        </w:rPr>
        <w:t xml:space="preserve"> </w:t>
      </w:r>
      <w:r w:rsidR="007D2608">
        <w:rPr>
          <w:rFonts w:ascii="Times New Roman" w:hAnsi="Times New Roman" w:cs="Times New Roman"/>
          <w:sz w:val="28"/>
          <w:szCs w:val="28"/>
        </w:rPr>
        <w:t xml:space="preserve">Конотопська районна державна адміністрація, </w:t>
      </w:r>
      <w:r>
        <w:rPr>
          <w:rFonts w:ascii="Times New Roman" w:hAnsi="Times New Roman" w:cs="Times New Roman"/>
          <w:sz w:val="28"/>
          <w:szCs w:val="28"/>
        </w:rPr>
        <w:t xml:space="preserve">голова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Горбенко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Микола Миколайович, заступник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Шерудило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Тетяна Миколаївна.</w:t>
      </w:r>
    </w:p>
    <w:p w:rsidR="00B57A72" w:rsidRDefault="00B57A72" w:rsidP="001A5009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364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727710" cy="727710"/>
            <wp:effectExtent l="19050" t="0" r="0" b="0"/>
            <wp:docPr id="10" name="Рисунок 4" descr="C:\Users\ФОКС\Desktop\КМЦ БВП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ОКС\Desktop\КМЦ БВП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72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6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Конотопський місцевий центр з надання БВПД, заступник директора Волік Валентина Іванівна.</w:t>
      </w:r>
    </w:p>
    <w:p w:rsidR="00B57A72" w:rsidRDefault="00B57A72" w:rsidP="001A5009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8364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91490" cy="491490"/>
            <wp:effectExtent l="19050" t="0" r="3810" b="0"/>
            <wp:docPr id="11" name="Рисунок 5" descr="C:\Users\ФОКС\Desktop\ОБЛР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ОКС\Desktop\ОБЛРАД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29" cy="48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депутат Сумської обласної ради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Демеха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Сергій Васильович, разом з народними обранцями Сумської обласної ради та головою Токар</w:t>
      </w:r>
      <w:r w:rsidR="00C04D73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Володимиром Миколайовичем.</w:t>
      </w:r>
    </w:p>
    <w:p w:rsidR="00B57A72" w:rsidRDefault="00B57A72" w:rsidP="001A5009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666E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05790" cy="605790"/>
            <wp:effectExtent l="19050" t="0" r="3810" b="0"/>
            <wp:docPr id="12" name="Рисунок 6" descr="C:\Users\ФОКС\Desktop\СНМ ЦКІ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ОКС\Desktop\СНМ ЦКІ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66" cy="60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F666E1">
        <w:rPr>
          <w:rFonts w:ascii="Times New Roman" w:hAnsi="Times New Roman" w:cs="Times New Roman"/>
          <w:sz w:val="28"/>
          <w:szCs w:val="28"/>
        </w:rPr>
        <w:t>КЗ</w:t>
      </w:r>
      <w:proofErr w:type="spellEnd"/>
      <w:r w:rsidR="00F666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66E1">
        <w:rPr>
          <w:rFonts w:ascii="Times New Roman" w:hAnsi="Times New Roman" w:cs="Times New Roman"/>
          <w:sz w:val="28"/>
          <w:szCs w:val="28"/>
        </w:rPr>
        <w:t>СОР</w:t>
      </w:r>
      <w:proofErr w:type="spellEnd"/>
      <w:r w:rsidR="00F666E1">
        <w:rPr>
          <w:rFonts w:ascii="Times New Roman" w:hAnsi="Times New Roman" w:cs="Times New Roman"/>
          <w:sz w:val="28"/>
          <w:szCs w:val="28"/>
        </w:rPr>
        <w:t xml:space="preserve"> Сумський о</w:t>
      </w:r>
      <w:r>
        <w:rPr>
          <w:rFonts w:ascii="Times New Roman" w:hAnsi="Times New Roman" w:cs="Times New Roman"/>
          <w:sz w:val="28"/>
          <w:szCs w:val="28"/>
        </w:rPr>
        <w:t>бласний науково-методичний центр культури і мистецтв, директор - Євгенія Бистрицька.</w:t>
      </w:r>
    </w:p>
    <w:p w:rsidR="00B57A72" w:rsidRDefault="00B57A72" w:rsidP="001A5009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C6BD1" w:rsidRPr="00BC6BD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200150" cy="541020"/>
            <wp:effectExtent l="19050" t="0" r="0" b="0"/>
            <wp:docPr id="4" name="Рисунок 1" descr="C:\Users\User\AppData\Local\Microsoft\Windows\INetCache\Content.Word\визитка 2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AppData\Local\Microsoft\Windows\INetCache\Content.Word\визитка 2 (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815" cy="54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BD1">
        <w:rPr>
          <w:rFonts w:ascii="Times New Roman" w:hAnsi="Times New Roman" w:cs="Times New Roman"/>
          <w:sz w:val="28"/>
          <w:szCs w:val="28"/>
        </w:rPr>
        <w:t xml:space="preserve">ГО "Калинове гроно", керівник - Ніна </w:t>
      </w:r>
      <w:proofErr w:type="spellStart"/>
      <w:r w:rsidR="00BC6BD1">
        <w:rPr>
          <w:rFonts w:ascii="Times New Roman" w:hAnsi="Times New Roman" w:cs="Times New Roman"/>
          <w:sz w:val="28"/>
          <w:szCs w:val="28"/>
        </w:rPr>
        <w:t>Чернявська</w:t>
      </w:r>
      <w:proofErr w:type="spellEnd"/>
      <w:r w:rsidR="00BC6BD1">
        <w:rPr>
          <w:rFonts w:ascii="Times New Roman" w:hAnsi="Times New Roman" w:cs="Times New Roman"/>
          <w:sz w:val="28"/>
          <w:szCs w:val="28"/>
        </w:rPr>
        <w:t>.</w:t>
      </w:r>
    </w:p>
    <w:p w:rsidR="00BC6BD1" w:rsidRDefault="00BC6BD1" w:rsidP="001A5009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6BD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5776" cy="533400"/>
            <wp:effectExtent l="19050" t="0" r="2874" b="0"/>
            <wp:docPr id="2" name="Рисунок 1" descr="C:\Users\User\Desktop\fly-page1-25082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ly-page1-25082017.t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356" t="4079" r="5852" b="6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76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ГО "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Просперо-МНП</w:t>
      </w:r>
      <w:proofErr w:type="spellEnd"/>
      <w:r>
        <w:rPr>
          <w:rFonts w:ascii="Times New Roman" w:hAnsi="Times New Roman" w:cs="Times New Roman"/>
          <w:sz w:val="28"/>
          <w:szCs w:val="28"/>
        </w:rPr>
        <w:t>" , голова правління - Володимир Тихенко.</w:t>
      </w:r>
    </w:p>
    <w:p w:rsidR="00BC6BD1" w:rsidRDefault="00BC6BD1" w:rsidP="001A5009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6BD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82184" cy="647700"/>
            <wp:effectExtent l="19050" t="0" r="3616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17" cy="64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ГО "Сумське громадське коло", голова правління - Ніна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Чернявська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D4FB2" w:rsidRDefault="009D4FB2" w:rsidP="001A5009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4840" cy="624840"/>
            <wp:effectExtent l="19050" t="0" r="3810" b="0"/>
            <wp:docPr id="1" name="Рисунок 1" descr="C:\Users\ФОКС\Desktop\СОЦ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ОКС\Desktop\СОЦЗ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06" cy="62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Сумський обласний центр зайнятості, директор Підлісний Володимир Ілліч.</w:t>
      </w:r>
    </w:p>
    <w:p w:rsidR="009D4FB2" w:rsidRDefault="009D4FB2" w:rsidP="001A5009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9D4FB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708660" cy="618112"/>
            <wp:effectExtent l="19050" t="0" r="0" b="0"/>
            <wp:docPr id="5" name="Рисунок 1" descr="C:\Users\Moderator\Desktop\лого ВГО ССЖ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derator\Desktop\лого ВГО ССЖУ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00" cy="61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Всеукраїнська громадська організація "Спілка сільських жінок України", голова правління Тетяна </w:t>
      </w:r>
      <w:proofErr w:type="spellStart"/>
      <w:r w:rsidR="00A4227F">
        <w:rPr>
          <w:rFonts w:ascii="Times New Roman" w:hAnsi="Times New Roman" w:cs="Times New Roman"/>
          <w:sz w:val="28"/>
          <w:szCs w:val="28"/>
        </w:rPr>
        <w:t>Пікуза</w:t>
      </w:r>
      <w:proofErr w:type="spellEnd"/>
      <w:r w:rsidR="00A4227F">
        <w:rPr>
          <w:rFonts w:ascii="Times New Roman" w:hAnsi="Times New Roman" w:cs="Times New Roman"/>
          <w:sz w:val="28"/>
          <w:szCs w:val="28"/>
        </w:rPr>
        <w:t>.</w:t>
      </w:r>
    </w:p>
    <w:p w:rsidR="00475D83" w:rsidRDefault="00C04D73" w:rsidP="000964B0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869696" cy="815340"/>
            <wp:effectExtent l="19050" t="0" r="6604" b="0"/>
            <wp:docPr id="13" name="Рисунок 7" descr="C:\Users\ФОКС\Desktop\РОзв.регіоні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ОКС\Desktop\РОзв.регіоні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127" cy="81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ГО "Туристичний розвиток регіонів"</w:t>
      </w:r>
      <w:r w:rsidR="00125BC5">
        <w:rPr>
          <w:rFonts w:ascii="Times New Roman" w:hAnsi="Times New Roman" w:cs="Times New Roman"/>
          <w:sz w:val="28"/>
          <w:szCs w:val="28"/>
        </w:rPr>
        <w:t xml:space="preserve"> в особі Олександра Коваленка</w:t>
      </w:r>
      <w:r w:rsidR="00A4227F">
        <w:rPr>
          <w:rFonts w:ascii="Times New Roman" w:hAnsi="Times New Roman" w:cs="Times New Roman"/>
          <w:sz w:val="28"/>
          <w:szCs w:val="28"/>
        </w:rPr>
        <w:t>.</w:t>
      </w:r>
    </w:p>
    <w:p w:rsidR="00125BC5" w:rsidRPr="00A14DE6" w:rsidRDefault="00125BC5" w:rsidP="000964B0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59130" cy="651091"/>
            <wp:effectExtent l="19050" t="0" r="7620" b="0"/>
            <wp:docPr id="14" name="Рисунок 8" descr="C:\Users\ФОКС\Desktop\моя 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ОКС\Desktop\моя г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04" cy="65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27F">
        <w:rPr>
          <w:rFonts w:ascii="Times New Roman" w:hAnsi="Times New Roman" w:cs="Times New Roman"/>
          <w:sz w:val="28"/>
          <w:szCs w:val="28"/>
        </w:rPr>
        <w:t xml:space="preserve">Актив </w:t>
      </w:r>
      <w:r>
        <w:rPr>
          <w:rFonts w:ascii="Times New Roman" w:hAnsi="Times New Roman" w:cs="Times New Roman"/>
          <w:sz w:val="28"/>
          <w:szCs w:val="28"/>
        </w:rPr>
        <w:t>ГО "Конотопський центр підтримки громадських ініціатив"</w:t>
      </w:r>
      <w:r w:rsidR="00A4227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A4227F">
        <w:rPr>
          <w:rFonts w:ascii="Times New Roman" w:hAnsi="Times New Roman" w:cs="Times New Roman"/>
          <w:sz w:val="28"/>
          <w:szCs w:val="28"/>
        </w:rPr>
        <w:t>Голова-</w:t>
      </w:r>
      <w:proofErr w:type="spellEnd"/>
      <w:r w:rsidR="00A4227F">
        <w:rPr>
          <w:rFonts w:ascii="Times New Roman" w:hAnsi="Times New Roman" w:cs="Times New Roman"/>
          <w:sz w:val="28"/>
          <w:szCs w:val="28"/>
        </w:rPr>
        <w:t xml:space="preserve"> Панченко І.А.)</w:t>
      </w:r>
    </w:p>
    <w:p w:rsidR="008F5F54" w:rsidRPr="00A14DE6" w:rsidRDefault="008F5F54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sectPr w:rsidR="008F5F54" w:rsidRPr="00A14DE6" w:rsidSect="00EA31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563CA6"/>
    <w:rsid w:val="00007DFC"/>
    <w:rsid w:val="00087044"/>
    <w:rsid w:val="000964B0"/>
    <w:rsid w:val="000C565D"/>
    <w:rsid w:val="000E2ECA"/>
    <w:rsid w:val="00123F5D"/>
    <w:rsid w:val="00125BC5"/>
    <w:rsid w:val="00156789"/>
    <w:rsid w:val="001A5009"/>
    <w:rsid w:val="001F25B4"/>
    <w:rsid w:val="002131E0"/>
    <w:rsid w:val="0022699B"/>
    <w:rsid w:val="0028364D"/>
    <w:rsid w:val="002D6510"/>
    <w:rsid w:val="002E1A7D"/>
    <w:rsid w:val="00323722"/>
    <w:rsid w:val="003F6CFF"/>
    <w:rsid w:val="00463424"/>
    <w:rsid w:val="00475D83"/>
    <w:rsid w:val="00482DF3"/>
    <w:rsid w:val="004E2548"/>
    <w:rsid w:val="005018E5"/>
    <w:rsid w:val="00524CF5"/>
    <w:rsid w:val="00563CA6"/>
    <w:rsid w:val="005D5D29"/>
    <w:rsid w:val="006840FF"/>
    <w:rsid w:val="00716AF2"/>
    <w:rsid w:val="007529A9"/>
    <w:rsid w:val="007A2263"/>
    <w:rsid w:val="007D2608"/>
    <w:rsid w:val="008207A2"/>
    <w:rsid w:val="00886FF2"/>
    <w:rsid w:val="008E5251"/>
    <w:rsid w:val="008F1A99"/>
    <w:rsid w:val="008F5F54"/>
    <w:rsid w:val="00965848"/>
    <w:rsid w:val="00972FB0"/>
    <w:rsid w:val="009D4FB2"/>
    <w:rsid w:val="009E3970"/>
    <w:rsid w:val="00A06424"/>
    <w:rsid w:val="00A14DE6"/>
    <w:rsid w:val="00A15483"/>
    <w:rsid w:val="00A20BBA"/>
    <w:rsid w:val="00A260EA"/>
    <w:rsid w:val="00A2721C"/>
    <w:rsid w:val="00A4227F"/>
    <w:rsid w:val="00A906AA"/>
    <w:rsid w:val="00AC5AD8"/>
    <w:rsid w:val="00B366DE"/>
    <w:rsid w:val="00B57A72"/>
    <w:rsid w:val="00B70C4A"/>
    <w:rsid w:val="00B850E2"/>
    <w:rsid w:val="00BB630E"/>
    <w:rsid w:val="00BC16E8"/>
    <w:rsid w:val="00BC6BD1"/>
    <w:rsid w:val="00C00D90"/>
    <w:rsid w:val="00C020D2"/>
    <w:rsid w:val="00C04D73"/>
    <w:rsid w:val="00C23D63"/>
    <w:rsid w:val="00C62648"/>
    <w:rsid w:val="00C62EB0"/>
    <w:rsid w:val="00C86B38"/>
    <w:rsid w:val="00CB220F"/>
    <w:rsid w:val="00CD035E"/>
    <w:rsid w:val="00E17532"/>
    <w:rsid w:val="00E76B6D"/>
    <w:rsid w:val="00E93CD2"/>
    <w:rsid w:val="00EA31BC"/>
    <w:rsid w:val="00EB4547"/>
    <w:rsid w:val="00EE01B6"/>
    <w:rsid w:val="00EE3119"/>
    <w:rsid w:val="00EF6745"/>
    <w:rsid w:val="00F324B9"/>
    <w:rsid w:val="00F653B7"/>
    <w:rsid w:val="00F666E1"/>
    <w:rsid w:val="00F67D7D"/>
    <w:rsid w:val="00FB0579"/>
    <w:rsid w:val="00FB2669"/>
    <w:rsid w:val="00FC36AE"/>
    <w:rsid w:val="00FF51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5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F51F0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FF51F0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FF51F0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FF51F0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FF51F0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F5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51F0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15678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F51F0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FF51F0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FF51F0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FF51F0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FF51F0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F5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51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tif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AE519-D613-47F2-BA06-B6253134E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1117</Words>
  <Characters>6371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ФОКС</dc:creator>
  <cp:lastModifiedBy>ФОКС</cp:lastModifiedBy>
  <cp:revision>2</cp:revision>
  <cp:lastPrinted>2019-05-04T09:13:00Z</cp:lastPrinted>
  <dcterms:created xsi:type="dcterms:W3CDTF">2019-05-05T07:58:00Z</dcterms:created>
  <dcterms:modified xsi:type="dcterms:W3CDTF">2019-05-05T07:58:00Z</dcterms:modified>
</cp:coreProperties>
</file>