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63" w:rsidRDefault="00EC694C">
      <w:pPr>
        <w:rPr>
          <w:lang w:val="uk-UA"/>
        </w:rPr>
      </w:pPr>
      <w:r w:rsidRPr="00024801">
        <w:rPr>
          <w:b/>
        </w:rPr>
        <w:t>Мета:</w:t>
      </w:r>
      <w:r>
        <w:t xml:space="preserve">  </w:t>
      </w:r>
      <w:r>
        <w:rPr>
          <w:lang w:val="uk-UA"/>
        </w:rPr>
        <w:t xml:space="preserve">виховання суспільства в дусі </w:t>
      </w:r>
      <w:r w:rsidR="003D1394">
        <w:rPr>
          <w:lang w:val="uk-UA"/>
        </w:rPr>
        <w:t>доброго ставлення</w:t>
      </w:r>
      <w:r>
        <w:rPr>
          <w:lang w:val="uk-UA"/>
        </w:rPr>
        <w:t xml:space="preserve"> до д</w:t>
      </w:r>
      <w:r w:rsidR="003D1394">
        <w:rPr>
          <w:lang w:val="uk-UA"/>
        </w:rPr>
        <w:t>ітей</w:t>
      </w:r>
      <w:r>
        <w:rPr>
          <w:lang w:val="uk-UA"/>
        </w:rPr>
        <w:t xml:space="preserve">, </w:t>
      </w:r>
      <w:r w:rsidR="007B0A28">
        <w:rPr>
          <w:lang w:val="uk-UA"/>
        </w:rPr>
        <w:t xml:space="preserve"> </w:t>
      </w:r>
      <w:r>
        <w:rPr>
          <w:lang w:val="uk-UA"/>
        </w:rPr>
        <w:t xml:space="preserve"> будівництво ком</w:t>
      </w:r>
      <w:r w:rsidR="007B0A28">
        <w:rPr>
          <w:lang w:val="uk-UA"/>
        </w:rPr>
        <w:t>фортного простору для дитини та</w:t>
      </w:r>
      <w:r>
        <w:rPr>
          <w:lang w:val="uk-UA"/>
        </w:rPr>
        <w:t xml:space="preserve"> її батькі</w:t>
      </w:r>
      <w:proofErr w:type="gramStart"/>
      <w:r>
        <w:rPr>
          <w:lang w:val="uk-UA"/>
        </w:rPr>
        <w:t>в</w:t>
      </w:r>
      <w:proofErr w:type="gramEnd"/>
      <w:r w:rsidR="007B0A28">
        <w:rPr>
          <w:lang w:val="uk-UA"/>
        </w:rPr>
        <w:t xml:space="preserve">. </w:t>
      </w:r>
    </w:p>
    <w:p w:rsidR="00077F7D" w:rsidRPr="00077F7D" w:rsidRDefault="000E6855" w:rsidP="00465E49">
      <w:pPr>
        <w:jc w:val="both"/>
        <w:rPr>
          <w:lang w:val="uk-UA"/>
        </w:rPr>
      </w:pPr>
      <w:r w:rsidRPr="00024801">
        <w:rPr>
          <w:b/>
          <w:lang w:val="uk-UA"/>
        </w:rPr>
        <w:t xml:space="preserve">Причини, з яких я вважаю важливим втілення своєї мети: </w:t>
      </w:r>
      <w:r w:rsidR="00077F7D" w:rsidRPr="00077F7D">
        <w:rPr>
          <w:lang w:val="uk-UA"/>
        </w:rPr>
        <w:t>відповідальна нація</w:t>
      </w:r>
      <w:r w:rsidR="00077F7D">
        <w:rPr>
          <w:b/>
          <w:lang w:val="uk-UA"/>
        </w:rPr>
        <w:t xml:space="preserve"> </w:t>
      </w:r>
      <w:r w:rsidR="00077F7D" w:rsidRPr="00077F7D">
        <w:rPr>
          <w:lang w:val="uk-UA"/>
        </w:rPr>
        <w:t>повинна</w:t>
      </w:r>
      <w:r w:rsidR="00077F7D">
        <w:rPr>
          <w:lang w:val="uk-UA"/>
        </w:rPr>
        <w:t xml:space="preserve"> </w:t>
      </w:r>
      <w:r w:rsidR="00987D50">
        <w:rPr>
          <w:lang w:val="uk-UA"/>
        </w:rPr>
        <w:t>створити</w:t>
      </w:r>
      <w:r w:rsidR="00FB78A4">
        <w:rPr>
          <w:lang w:val="uk-UA"/>
        </w:rPr>
        <w:t xml:space="preserve"> </w:t>
      </w:r>
      <w:r w:rsidR="00077F7D">
        <w:rPr>
          <w:lang w:val="uk-UA"/>
        </w:rPr>
        <w:t>ді</w:t>
      </w:r>
      <w:r w:rsidR="00FB78A4">
        <w:rPr>
          <w:lang w:val="uk-UA"/>
        </w:rPr>
        <w:t>тям та їх батькам умови для відчуття щастя</w:t>
      </w:r>
      <w:r w:rsidR="00987D50">
        <w:rPr>
          <w:lang w:val="uk-UA"/>
        </w:rPr>
        <w:t xml:space="preserve">. Це не вимагає багато зусиль </w:t>
      </w:r>
      <w:r w:rsidR="00FB78A4">
        <w:rPr>
          <w:lang w:val="uk-UA"/>
        </w:rPr>
        <w:t xml:space="preserve"> </w:t>
      </w:r>
      <w:r w:rsidR="00987D50">
        <w:rPr>
          <w:lang w:val="uk-UA"/>
        </w:rPr>
        <w:t xml:space="preserve">чи витрат, але </w:t>
      </w:r>
      <w:r w:rsidR="00073B66">
        <w:rPr>
          <w:lang w:val="uk-UA"/>
        </w:rPr>
        <w:t xml:space="preserve">щастя </w:t>
      </w:r>
      <w:r w:rsidR="00077F7D">
        <w:rPr>
          <w:lang w:val="uk-UA"/>
        </w:rPr>
        <w:t xml:space="preserve"> </w:t>
      </w:r>
      <w:r w:rsidR="00073B66">
        <w:rPr>
          <w:lang w:val="uk-UA"/>
        </w:rPr>
        <w:t>дитини повинне стати стр</w:t>
      </w:r>
      <w:r w:rsidR="00D1661A">
        <w:rPr>
          <w:lang w:val="uk-UA"/>
        </w:rPr>
        <w:t xml:space="preserve">атегією  національного розвитку і це </w:t>
      </w:r>
      <w:r w:rsidR="00921847">
        <w:rPr>
          <w:lang w:val="uk-UA"/>
        </w:rPr>
        <w:t>має</w:t>
      </w:r>
      <w:r w:rsidR="00D1661A">
        <w:rPr>
          <w:lang w:val="uk-UA"/>
        </w:rPr>
        <w:t xml:space="preserve"> зрозуміти кожен українець. </w:t>
      </w:r>
      <w:r w:rsidR="00073B66">
        <w:rPr>
          <w:lang w:val="uk-UA"/>
        </w:rPr>
        <w:t xml:space="preserve"> </w:t>
      </w:r>
      <w:r w:rsidR="00077F7D" w:rsidRPr="00077F7D">
        <w:rPr>
          <w:lang w:val="uk-UA"/>
        </w:rPr>
        <w:t xml:space="preserve"> </w:t>
      </w:r>
    </w:p>
    <w:p w:rsidR="0047539E" w:rsidRPr="00293E9F" w:rsidRDefault="0047539E">
      <w:pPr>
        <w:rPr>
          <w:b/>
          <w:lang w:val="uk-UA"/>
        </w:rPr>
      </w:pPr>
      <w:r w:rsidRPr="00293E9F">
        <w:rPr>
          <w:b/>
          <w:lang w:val="uk-UA"/>
        </w:rPr>
        <w:t>Мої пропозиції:</w:t>
      </w:r>
    </w:p>
    <w:p w:rsidR="00CB1865" w:rsidRDefault="0047539E" w:rsidP="00465E49">
      <w:pPr>
        <w:jc w:val="both"/>
        <w:rPr>
          <w:lang w:val="uk-UA"/>
        </w:rPr>
      </w:pPr>
      <w:r w:rsidRPr="00293E9F">
        <w:rPr>
          <w:b/>
          <w:lang w:val="uk-UA"/>
        </w:rPr>
        <w:t>Крок №1:</w:t>
      </w:r>
      <w:r>
        <w:rPr>
          <w:lang w:val="uk-UA"/>
        </w:rPr>
        <w:t xml:space="preserve"> </w:t>
      </w:r>
      <w:r w:rsidR="00CB1865">
        <w:rPr>
          <w:lang w:val="uk-UA"/>
        </w:rPr>
        <w:t>соціальна реклама і пропаганда уважного, шанобливого ставлення до дітей і батьків.</w:t>
      </w:r>
      <w:r w:rsidR="005C4704">
        <w:rPr>
          <w:lang w:val="uk-UA"/>
        </w:rPr>
        <w:t xml:space="preserve"> Популяризація</w:t>
      </w:r>
      <w:r w:rsidR="008612EF">
        <w:rPr>
          <w:lang w:val="uk-UA"/>
        </w:rPr>
        <w:t xml:space="preserve"> доброго ставлення до ді</w:t>
      </w:r>
      <w:r w:rsidR="00DD4A5C">
        <w:rPr>
          <w:lang w:val="uk-UA"/>
        </w:rPr>
        <w:t>тей.</w:t>
      </w:r>
      <w:r w:rsidR="005C4704">
        <w:rPr>
          <w:lang w:val="uk-UA"/>
        </w:rPr>
        <w:t xml:space="preserve"> </w:t>
      </w:r>
    </w:p>
    <w:p w:rsidR="004A2379" w:rsidRDefault="00CB1865" w:rsidP="00465E49">
      <w:pPr>
        <w:jc w:val="both"/>
        <w:rPr>
          <w:lang w:val="uk-UA"/>
        </w:rPr>
      </w:pPr>
      <w:r w:rsidRPr="00293E9F">
        <w:rPr>
          <w:b/>
          <w:lang w:val="uk-UA"/>
        </w:rPr>
        <w:t>Крок № 2</w:t>
      </w:r>
      <w:r w:rsidR="005C4704">
        <w:rPr>
          <w:lang w:val="uk-UA"/>
        </w:rPr>
        <w:t>:</w:t>
      </w:r>
      <w:r>
        <w:rPr>
          <w:lang w:val="uk-UA"/>
        </w:rPr>
        <w:t xml:space="preserve"> </w:t>
      </w:r>
      <w:r w:rsidR="00020DAB">
        <w:rPr>
          <w:lang w:val="uk-UA"/>
        </w:rPr>
        <w:t xml:space="preserve">психологи, соціальні службі, </w:t>
      </w:r>
      <w:r w:rsidR="00E04B09">
        <w:rPr>
          <w:lang w:val="uk-UA"/>
        </w:rPr>
        <w:t xml:space="preserve">громадські організації, представники церков </w:t>
      </w:r>
      <w:r w:rsidR="001416D7">
        <w:rPr>
          <w:lang w:val="uk-UA"/>
        </w:rPr>
        <w:t>мають</w:t>
      </w:r>
      <w:r w:rsidR="00E04B09">
        <w:rPr>
          <w:lang w:val="uk-UA"/>
        </w:rPr>
        <w:t xml:space="preserve"> брати під опіку жінок, вагітність яких не є запланованою  починаючи з кабінету </w:t>
      </w:r>
      <w:r w:rsidR="000C7D22">
        <w:rPr>
          <w:lang w:val="uk-UA"/>
        </w:rPr>
        <w:t>лікаря жіночої консу</w:t>
      </w:r>
      <w:r w:rsidR="0041413C">
        <w:rPr>
          <w:lang w:val="uk-UA"/>
        </w:rPr>
        <w:t>льтації. Ми</w:t>
      </w:r>
      <w:r w:rsidR="000C7D22">
        <w:rPr>
          <w:lang w:val="uk-UA"/>
        </w:rPr>
        <w:t xml:space="preserve"> не можемо змусити жінку </w:t>
      </w:r>
      <w:r w:rsidR="00E04B09">
        <w:rPr>
          <w:lang w:val="uk-UA"/>
        </w:rPr>
        <w:t xml:space="preserve"> </w:t>
      </w:r>
      <w:r w:rsidR="000C7D22">
        <w:rPr>
          <w:lang w:val="uk-UA"/>
        </w:rPr>
        <w:t xml:space="preserve">любити дитину, якщо вона її не хоче, але суспільство несе повну моральну відповідальність за  вбивство ненароджених дітей жінками, </w:t>
      </w:r>
      <w:r w:rsidR="002D4B72">
        <w:rPr>
          <w:lang w:val="uk-UA"/>
        </w:rPr>
        <w:t>як</w:t>
      </w:r>
      <w:r w:rsidR="004A2379">
        <w:rPr>
          <w:lang w:val="uk-UA"/>
        </w:rPr>
        <w:t>і йдуть на позбавлення с</w:t>
      </w:r>
      <w:r w:rsidR="001416D7">
        <w:rPr>
          <w:lang w:val="uk-UA"/>
        </w:rPr>
        <w:t xml:space="preserve">ебе </w:t>
      </w:r>
      <w:r w:rsidR="002D4B72">
        <w:rPr>
          <w:lang w:val="uk-UA"/>
        </w:rPr>
        <w:t>вагітності у зв’язку з емоціональними або фінансовими проблемами.</w:t>
      </w:r>
      <w:r w:rsidR="0041413C">
        <w:rPr>
          <w:lang w:val="uk-UA"/>
        </w:rPr>
        <w:t xml:space="preserve"> </w:t>
      </w:r>
      <w:r w:rsidR="000C7D22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077F7D">
        <w:rPr>
          <w:lang w:val="uk-UA"/>
        </w:rPr>
        <w:t xml:space="preserve"> </w:t>
      </w:r>
      <w:r w:rsidR="0041413C">
        <w:rPr>
          <w:lang w:val="uk-UA"/>
        </w:rPr>
        <w:t xml:space="preserve">Чому саме з жіночої консультації? Тому що саме гінеколог, повідомляючи про вагітність бачить реакцію жінки і може </w:t>
      </w:r>
      <w:r w:rsidR="004A2379">
        <w:rPr>
          <w:lang w:val="uk-UA"/>
        </w:rPr>
        <w:t>с</w:t>
      </w:r>
      <w:r w:rsidR="001416D7">
        <w:rPr>
          <w:lang w:val="uk-UA"/>
        </w:rPr>
        <w:t>прямувати</w:t>
      </w:r>
      <w:r w:rsidR="004A2379">
        <w:rPr>
          <w:lang w:val="uk-UA"/>
        </w:rPr>
        <w:t xml:space="preserve"> допомогу саме тим, хто її потребує.</w:t>
      </w:r>
    </w:p>
    <w:p w:rsidR="005C4704" w:rsidRDefault="005C4704" w:rsidP="00465E49">
      <w:pPr>
        <w:jc w:val="both"/>
        <w:rPr>
          <w:lang w:val="uk-UA"/>
        </w:rPr>
      </w:pPr>
      <w:r w:rsidRPr="00293E9F">
        <w:rPr>
          <w:b/>
          <w:lang w:val="uk-UA"/>
        </w:rPr>
        <w:t xml:space="preserve">Крок № 3: </w:t>
      </w:r>
      <w:r>
        <w:rPr>
          <w:lang w:val="uk-UA"/>
        </w:rPr>
        <w:t xml:space="preserve"> </w:t>
      </w:r>
      <w:r w:rsidR="00DD4A5C">
        <w:rPr>
          <w:lang w:val="uk-UA"/>
        </w:rPr>
        <w:t>Соціальні дитячі засоби пересування (коляски, велосипеди, пр.), меблі</w:t>
      </w:r>
      <w:r w:rsidR="00C26E04">
        <w:rPr>
          <w:lang w:val="uk-UA"/>
        </w:rPr>
        <w:t xml:space="preserve"> для дитини 0-3 роки</w:t>
      </w:r>
      <w:r w:rsidR="00DD4A5C">
        <w:rPr>
          <w:lang w:val="uk-UA"/>
        </w:rPr>
        <w:t xml:space="preserve">. </w:t>
      </w:r>
      <w:r w:rsidR="008612EF">
        <w:rPr>
          <w:lang w:val="uk-UA"/>
        </w:rPr>
        <w:t xml:space="preserve">На місцевому рівні </w:t>
      </w:r>
      <w:r w:rsidR="00C26E04">
        <w:rPr>
          <w:lang w:val="uk-UA"/>
        </w:rPr>
        <w:t>потрібно запроваджувати</w:t>
      </w:r>
      <w:r w:rsidR="008612EF">
        <w:rPr>
          <w:lang w:val="uk-UA"/>
        </w:rPr>
        <w:t xml:space="preserve"> </w:t>
      </w:r>
      <w:r w:rsidR="00C26E04">
        <w:rPr>
          <w:lang w:val="uk-UA"/>
        </w:rPr>
        <w:t xml:space="preserve">програми надання в користування необхідних речей для молодих батьків. </w:t>
      </w:r>
      <w:r w:rsidR="00AB3748">
        <w:rPr>
          <w:lang w:val="uk-UA"/>
        </w:rPr>
        <w:t>Соціальний ефект від програми: стимул для місцевого виробника започаткувати</w:t>
      </w:r>
      <w:r w:rsidR="00CB366C">
        <w:rPr>
          <w:lang w:val="uk-UA"/>
        </w:rPr>
        <w:t xml:space="preserve"> відповідне  виробництво; кожна сім’я буде знати, що вона  гарантовано отримає вкрай необхідні речи</w:t>
      </w:r>
      <w:r w:rsidR="00465E49">
        <w:rPr>
          <w:lang w:val="uk-UA"/>
        </w:rPr>
        <w:t xml:space="preserve"> якщо нема</w:t>
      </w:r>
      <w:r w:rsidR="0053198F">
        <w:rPr>
          <w:lang w:val="uk-UA"/>
        </w:rPr>
        <w:t>є</w:t>
      </w:r>
      <w:r w:rsidR="00465E49">
        <w:rPr>
          <w:lang w:val="uk-UA"/>
        </w:rPr>
        <w:t xml:space="preserve"> можливості придбати щось самостійно</w:t>
      </w:r>
      <w:r w:rsidR="00CB366C">
        <w:rPr>
          <w:lang w:val="uk-UA"/>
        </w:rPr>
        <w:t>; сусп</w:t>
      </w:r>
      <w:r w:rsidR="00465E49">
        <w:rPr>
          <w:lang w:val="uk-UA"/>
        </w:rPr>
        <w:t>ільство, спостерігаючи використання соціальних речей для дитини, буде розуміти, що регіон</w:t>
      </w:r>
      <w:r w:rsidR="0053198F">
        <w:rPr>
          <w:lang w:val="uk-UA"/>
        </w:rPr>
        <w:t>/місто</w:t>
      </w:r>
      <w:r w:rsidR="00465E49">
        <w:rPr>
          <w:lang w:val="uk-UA"/>
        </w:rPr>
        <w:t xml:space="preserve"> опікується справами сім’ї. </w:t>
      </w:r>
    </w:p>
    <w:p w:rsidR="005C3A90" w:rsidRDefault="005C3A90" w:rsidP="00465E49">
      <w:pPr>
        <w:jc w:val="both"/>
        <w:rPr>
          <w:lang w:val="uk-UA"/>
        </w:rPr>
      </w:pPr>
      <w:r w:rsidRPr="00293E9F">
        <w:rPr>
          <w:b/>
          <w:lang w:val="uk-UA"/>
        </w:rPr>
        <w:t>Крок № 4:</w:t>
      </w:r>
      <w:r>
        <w:rPr>
          <w:lang w:val="uk-UA"/>
        </w:rPr>
        <w:t xml:space="preserve"> Введення обов’язкових дитячих квот на телебаченні і радіомовленні, контроль обсягу розважальних та розвива</w:t>
      </w:r>
      <w:r w:rsidR="0053198F">
        <w:rPr>
          <w:lang w:val="uk-UA"/>
        </w:rPr>
        <w:t>ючих</w:t>
      </w:r>
      <w:r>
        <w:rPr>
          <w:lang w:val="uk-UA"/>
        </w:rPr>
        <w:t xml:space="preserve"> </w:t>
      </w:r>
      <w:r w:rsidR="00CE7ACE">
        <w:rPr>
          <w:lang w:val="uk-UA"/>
        </w:rPr>
        <w:t>програм за участю ді</w:t>
      </w:r>
      <w:r>
        <w:rPr>
          <w:lang w:val="uk-UA"/>
        </w:rPr>
        <w:t xml:space="preserve">тей. </w:t>
      </w:r>
      <w:r w:rsidR="00CE7ACE">
        <w:rPr>
          <w:lang w:val="uk-UA"/>
        </w:rPr>
        <w:t xml:space="preserve">Соціальний ефект: виховання суспільства в дусі доброго та відповідального ставлення до дитини; мотивування дитини брати участь в конкурсах, програмах, відборах, тобто </w:t>
      </w:r>
      <w:r w:rsidR="000924BA">
        <w:rPr>
          <w:lang w:val="uk-UA"/>
        </w:rPr>
        <w:t>виховання соціально активних дітей</w:t>
      </w:r>
      <w:r w:rsidR="0053198F">
        <w:rPr>
          <w:lang w:val="uk-UA"/>
        </w:rPr>
        <w:t>, які мають місце де можуть проявити або показати свої здібності і таланти</w:t>
      </w:r>
      <w:r w:rsidR="000924BA">
        <w:rPr>
          <w:lang w:val="uk-UA"/>
        </w:rPr>
        <w:t>.</w:t>
      </w:r>
    </w:p>
    <w:p w:rsidR="000924BA" w:rsidRDefault="000924BA" w:rsidP="00465E49">
      <w:pPr>
        <w:jc w:val="both"/>
        <w:rPr>
          <w:lang w:val="uk-UA"/>
        </w:rPr>
      </w:pPr>
      <w:r w:rsidRPr="00293E9F">
        <w:rPr>
          <w:b/>
          <w:lang w:val="uk-UA"/>
        </w:rPr>
        <w:t>Крок № 5:</w:t>
      </w:r>
      <w:r>
        <w:rPr>
          <w:lang w:val="uk-UA"/>
        </w:rPr>
        <w:t xml:space="preserve"> </w:t>
      </w:r>
      <w:r w:rsidR="0048499E">
        <w:rPr>
          <w:lang w:val="uk-UA"/>
        </w:rPr>
        <w:t xml:space="preserve">Повідомний порядок </w:t>
      </w:r>
      <w:r>
        <w:rPr>
          <w:lang w:val="uk-UA"/>
        </w:rPr>
        <w:t xml:space="preserve">отримання дозволів на розміщення об’єктів, що покращують інфраструктуру, пов’язану з дитинством та батьківством, зокрема: </w:t>
      </w:r>
      <w:r w:rsidR="0096132F">
        <w:rPr>
          <w:lang w:val="uk-UA"/>
        </w:rPr>
        <w:t>встановлення боксів для зберігання дитячих колясок на вулиці</w:t>
      </w:r>
      <w:r w:rsidR="006B2940">
        <w:rPr>
          <w:lang w:val="uk-UA"/>
        </w:rPr>
        <w:t xml:space="preserve"> біля </w:t>
      </w:r>
      <w:r w:rsidR="0096132F">
        <w:rPr>
          <w:lang w:val="uk-UA"/>
        </w:rPr>
        <w:t>багатоповерхови</w:t>
      </w:r>
      <w:r w:rsidR="00BE3ED1">
        <w:rPr>
          <w:lang w:val="uk-UA"/>
        </w:rPr>
        <w:t>х</w:t>
      </w:r>
      <w:r w:rsidR="0096132F">
        <w:rPr>
          <w:lang w:val="uk-UA"/>
        </w:rPr>
        <w:t xml:space="preserve"> будинк</w:t>
      </w:r>
      <w:r w:rsidR="00BE3ED1">
        <w:rPr>
          <w:lang w:val="uk-UA"/>
        </w:rPr>
        <w:t>ів</w:t>
      </w:r>
      <w:r w:rsidR="0096132F">
        <w:rPr>
          <w:lang w:val="uk-UA"/>
        </w:rPr>
        <w:t xml:space="preserve"> не оснащени</w:t>
      </w:r>
      <w:r w:rsidR="00BE3ED1">
        <w:rPr>
          <w:lang w:val="uk-UA"/>
        </w:rPr>
        <w:t>х</w:t>
      </w:r>
      <w:r w:rsidR="0096132F">
        <w:rPr>
          <w:lang w:val="uk-UA"/>
        </w:rPr>
        <w:t xml:space="preserve"> ліфтом,</w:t>
      </w:r>
      <w:r>
        <w:rPr>
          <w:lang w:val="uk-UA"/>
        </w:rPr>
        <w:t xml:space="preserve"> </w:t>
      </w:r>
      <w:r w:rsidR="006B2940">
        <w:rPr>
          <w:lang w:val="uk-UA"/>
        </w:rPr>
        <w:t>розташування дитячих майданчиків, дитячих спортивних майданчиків, пішохідних, бігових доріжок пр.</w:t>
      </w:r>
      <w:r w:rsidR="006A698B">
        <w:rPr>
          <w:lang w:val="uk-UA"/>
        </w:rPr>
        <w:t xml:space="preserve"> </w:t>
      </w:r>
      <w:r w:rsidR="00BE3ED1">
        <w:rPr>
          <w:lang w:val="uk-UA"/>
        </w:rPr>
        <w:t>Надання переваги таким спорудам перед проїжджою частиною.</w:t>
      </w:r>
    </w:p>
    <w:p w:rsidR="009D4C72" w:rsidRDefault="00A9115A" w:rsidP="00465E49">
      <w:pPr>
        <w:jc w:val="both"/>
        <w:rPr>
          <w:lang w:val="uk-UA"/>
        </w:rPr>
      </w:pPr>
      <w:bookmarkStart w:id="0" w:name="_GoBack"/>
      <w:r w:rsidRPr="00293E9F">
        <w:rPr>
          <w:b/>
          <w:lang w:val="uk-UA"/>
        </w:rPr>
        <w:t>Крок № 6:</w:t>
      </w:r>
      <w:bookmarkEnd w:id="0"/>
      <w:r>
        <w:rPr>
          <w:lang w:val="uk-UA"/>
        </w:rPr>
        <w:t xml:space="preserve"> В</w:t>
      </w:r>
      <w:r w:rsidR="009D4C72">
        <w:rPr>
          <w:lang w:val="uk-UA"/>
        </w:rPr>
        <w:t>ведення податкових пільг для суб’єктів підприємницької діяльності</w:t>
      </w:r>
      <w:r>
        <w:rPr>
          <w:lang w:val="uk-UA"/>
        </w:rPr>
        <w:t xml:space="preserve"> </w:t>
      </w:r>
      <w:r w:rsidR="009D4C72">
        <w:rPr>
          <w:lang w:val="uk-UA"/>
        </w:rPr>
        <w:t xml:space="preserve"> за створення дитячої інфраструктури. </w:t>
      </w:r>
      <w:r w:rsidR="001840EF">
        <w:rPr>
          <w:lang w:val="uk-UA"/>
        </w:rPr>
        <w:t>Замовником конкурсу на</w:t>
      </w:r>
      <w:r>
        <w:rPr>
          <w:lang w:val="uk-UA"/>
        </w:rPr>
        <w:t xml:space="preserve"> </w:t>
      </w:r>
      <w:r w:rsidR="001840EF">
        <w:rPr>
          <w:lang w:val="uk-UA"/>
        </w:rPr>
        <w:t>кращий</w:t>
      </w:r>
      <w:r>
        <w:rPr>
          <w:lang w:val="uk-UA"/>
        </w:rPr>
        <w:t xml:space="preserve"> </w:t>
      </w:r>
      <w:r w:rsidR="001840EF">
        <w:rPr>
          <w:lang w:val="uk-UA"/>
        </w:rPr>
        <w:t>проект, замовником будівництва повинен бути</w:t>
      </w:r>
      <w:r>
        <w:rPr>
          <w:lang w:val="uk-UA"/>
        </w:rPr>
        <w:t xml:space="preserve"> ОСББ</w:t>
      </w:r>
      <w:r w:rsidR="00F90959">
        <w:rPr>
          <w:lang w:val="uk-UA"/>
        </w:rPr>
        <w:t xml:space="preserve"> або міська Рада чи адміністрація</w:t>
      </w:r>
      <w:r w:rsidR="001840EF">
        <w:rPr>
          <w:lang w:val="uk-UA"/>
        </w:rPr>
        <w:t xml:space="preserve">. </w:t>
      </w:r>
      <w:r w:rsidR="009D4C72">
        <w:rPr>
          <w:lang w:val="uk-UA"/>
        </w:rPr>
        <w:t xml:space="preserve">Соціальний ефект: </w:t>
      </w:r>
      <w:r w:rsidR="00E67A54">
        <w:rPr>
          <w:lang w:val="uk-UA"/>
        </w:rPr>
        <w:t>в умовах змагання проектів</w:t>
      </w:r>
      <w:r w:rsidR="00F90959">
        <w:rPr>
          <w:lang w:val="uk-UA"/>
        </w:rPr>
        <w:t>,</w:t>
      </w:r>
      <w:r w:rsidR="00E67A54">
        <w:rPr>
          <w:lang w:val="uk-UA"/>
        </w:rPr>
        <w:t xml:space="preserve"> населення отрим</w:t>
      </w:r>
      <w:r w:rsidR="001840EF">
        <w:rPr>
          <w:lang w:val="uk-UA"/>
        </w:rPr>
        <w:t>у</w:t>
      </w:r>
      <w:r w:rsidR="00E67A54">
        <w:rPr>
          <w:lang w:val="uk-UA"/>
        </w:rPr>
        <w:t xml:space="preserve">є </w:t>
      </w:r>
      <w:r w:rsidR="0086193C">
        <w:rPr>
          <w:lang w:val="uk-UA"/>
        </w:rPr>
        <w:t xml:space="preserve">найкращу інфраструктуру; </w:t>
      </w:r>
      <w:r w:rsidR="00F90959">
        <w:rPr>
          <w:lang w:val="uk-UA"/>
        </w:rPr>
        <w:t>діяльності платники податків</w:t>
      </w:r>
      <w:r w:rsidR="0086193C" w:rsidRPr="0086193C">
        <w:rPr>
          <w:lang w:val="uk-UA"/>
        </w:rPr>
        <w:t xml:space="preserve"> </w:t>
      </w:r>
      <w:r w:rsidR="0086193C">
        <w:rPr>
          <w:lang w:val="uk-UA"/>
        </w:rPr>
        <w:t>буд</w:t>
      </w:r>
      <w:r w:rsidR="00F90959">
        <w:rPr>
          <w:lang w:val="uk-UA"/>
        </w:rPr>
        <w:t>уть</w:t>
      </w:r>
      <w:r w:rsidR="0086193C">
        <w:rPr>
          <w:lang w:val="uk-UA"/>
        </w:rPr>
        <w:t xml:space="preserve"> знати куди  витрач</w:t>
      </w:r>
      <w:r w:rsidR="00F90959">
        <w:rPr>
          <w:lang w:val="uk-UA"/>
        </w:rPr>
        <w:t>аються</w:t>
      </w:r>
      <w:r w:rsidR="0086193C">
        <w:rPr>
          <w:lang w:val="uk-UA"/>
        </w:rPr>
        <w:t xml:space="preserve"> </w:t>
      </w:r>
      <w:r w:rsidR="00F90959">
        <w:rPr>
          <w:lang w:val="uk-UA"/>
        </w:rPr>
        <w:t>їх кошти</w:t>
      </w:r>
      <w:r w:rsidR="0086193C">
        <w:rPr>
          <w:lang w:val="uk-UA"/>
        </w:rPr>
        <w:t>.</w:t>
      </w:r>
    </w:p>
    <w:p w:rsidR="007B0A28" w:rsidRPr="00EC694C" w:rsidRDefault="007B0A28" w:rsidP="00561FB7">
      <w:pPr>
        <w:jc w:val="both"/>
        <w:rPr>
          <w:lang w:val="uk-UA"/>
        </w:rPr>
      </w:pPr>
    </w:p>
    <w:sectPr w:rsidR="007B0A28" w:rsidRPr="00EC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4C"/>
    <w:rsid w:val="00020DAB"/>
    <w:rsid w:val="00024801"/>
    <w:rsid w:val="00044D0D"/>
    <w:rsid w:val="00073B66"/>
    <w:rsid w:val="00077F7D"/>
    <w:rsid w:val="000924BA"/>
    <w:rsid w:val="000C7D22"/>
    <w:rsid w:val="000E6855"/>
    <w:rsid w:val="001416D7"/>
    <w:rsid w:val="001840EF"/>
    <w:rsid w:val="001A6AA8"/>
    <w:rsid w:val="00293E9F"/>
    <w:rsid w:val="002D4B72"/>
    <w:rsid w:val="003D1394"/>
    <w:rsid w:val="0041413C"/>
    <w:rsid w:val="00465E49"/>
    <w:rsid w:val="0047539E"/>
    <w:rsid w:val="0048499E"/>
    <w:rsid w:val="004A2379"/>
    <w:rsid w:val="004D1D9B"/>
    <w:rsid w:val="004F4C74"/>
    <w:rsid w:val="004F636D"/>
    <w:rsid w:val="0053198F"/>
    <w:rsid w:val="005335E0"/>
    <w:rsid w:val="00561FB7"/>
    <w:rsid w:val="005C3A90"/>
    <w:rsid w:val="005C4704"/>
    <w:rsid w:val="00606E9A"/>
    <w:rsid w:val="006A698B"/>
    <w:rsid w:val="006B2940"/>
    <w:rsid w:val="00754B7B"/>
    <w:rsid w:val="007B0A28"/>
    <w:rsid w:val="007B65C8"/>
    <w:rsid w:val="007E2524"/>
    <w:rsid w:val="008612EF"/>
    <w:rsid w:val="0086193C"/>
    <w:rsid w:val="00921847"/>
    <w:rsid w:val="0096132F"/>
    <w:rsid w:val="00961F45"/>
    <w:rsid w:val="00987D50"/>
    <w:rsid w:val="009D4C72"/>
    <w:rsid w:val="00A2415E"/>
    <w:rsid w:val="00A2637A"/>
    <w:rsid w:val="00A42091"/>
    <w:rsid w:val="00A9115A"/>
    <w:rsid w:val="00AB3748"/>
    <w:rsid w:val="00BE3ED1"/>
    <w:rsid w:val="00BE4643"/>
    <w:rsid w:val="00C26E04"/>
    <w:rsid w:val="00C9712D"/>
    <w:rsid w:val="00CB1865"/>
    <w:rsid w:val="00CB366C"/>
    <w:rsid w:val="00CD62E4"/>
    <w:rsid w:val="00CE7ACE"/>
    <w:rsid w:val="00D1661A"/>
    <w:rsid w:val="00D95F52"/>
    <w:rsid w:val="00DD4A5C"/>
    <w:rsid w:val="00E04B09"/>
    <w:rsid w:val="00E67A54"/>
    <w:rsid w:val="00E94263"/>
    <w:rsid w:val="00EC694C"/>
    <w:rsid w:val="00F90959"/>
    <w:rsid w:val="00FB78A4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13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13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13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13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139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D139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D139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D139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D139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D139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2019-05-09T09:06:00Z</dcterms:created>
  <dcterms:modified xsi:type="dcterms:W3CDTF">2019-05-10T18:31:00Z</dcterms:modified>
</cp:coreProperties>
</file>