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16" w:rsidRDefault="003D1B79"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r>
        <w:rPr>
          <w:rFonts w:ascii="Times New Roman" w:eastAsia="Times New Roman" w:hAnsi="Times New Roman" w:cs="Times New Roman"/>
          <w:b/>
          <w:caps/>
          <w:spacing w:val="53"/>
          <w:kern w:val="36"/>
          <w:sz w:val="28"/>
          <w:szCs w:val="28"/>
          <w:lang w:eastAsia="uk-UA"/>
        </w:rPr>
        <w:t>перший законний лоб</w:t>
      </w:r>
      <w:r w:rsidR="00327816">
        <w:rPr>
          <w:rFonts w:ascii="Times New Roman" w:eastAsia="Times New Roman" w:hAnsi="Times New Roman" w:cs="Times New Roman"/>
          <w:b/>
          <w:caps/>
          <w:spacing w:val="53"/>
          <w:kern w:val="36"/>
          <w:sz w:val="28"/>
          <w:szCs w:val="28"/>
          <w:lang w:eastAsia="uk-UA"/>
        </w:rPr>
        <w:t xml:space="preserve">ізм ТА </w:t>
      </w:r>
      <w:r w:rsidR="001C44DC">
        <w:rPr>
          <w:rFonts w:ascii="Times New Roman" w:eastAsia="Times New Roman" w:hAnsi="Times New Roman" w:cs="Times New Roman"/>
          <w:b/>
          <w:caps/>
          <w:spacing w:val="53"/>
          <w:kern w:val="36"/>
          <w:sz w:val="28"/>
          <w:szCs w:val="28"/>
          <w:lang w:eastAsia="uk-UA"/>
        </w:rPr>
        <w:t>і</w:t>
      </w:r>
      <w:bookmarkStart w:id="0" w:name="_GoBack"/>
      <w:bookmarkEnd w:id="0"/>
      <w:r w:rsidR="00327816">
        <w:rPr>
          <w:rFonts w:ascii="Times New Roman" w:eastAsia="Times New Roman" w:hAnsi="Times New Roman" w:cs="Times New Roman"/>
          <w:b/>
          <w:caps/>
          <w:spacing w:val="53"/>
          <w:kern w:val="36"/>
          <w:sz w:val="28"/>
          <w:szCs w:val="28"/>
          <w:lang w:eastAsia="uk-UA"/>
        </w:rPr>
        <w:t>НФОРМАЦІЙНИЙ СУПРОВІД громадянської ініціативи</w:t>
      </w:r>
    </w:p>
    <w:p w:rsidR="00F319ED" w:rsidRPr="00327816" w:rsidRDefault="00F319ED" w:rsidP="00F319ED">
      <w:pPr>
        <w:shd w:val="clear" w:color="auto" w:fill="FFFFFF"/>
        <w:spacing w:after="0" w:line="360" w:lineRule="auto"/>
        <w:ind w:left="-567" w:firstLine="567"/>
        <w:jc w:val="both"/>
        <w:rPr>
          <w:rFonts w:ascii="Times New Roman" w:eastAsia="Times New Roman" w:hAnsi="Times New Roman" w:cs="Times New Roman"/>
          <w:bCs/>
          <w:spacing w:val="3"/>
          <w:sz w:val="28"/>
          <w:szCs w:val="28"/>
          <w:lang w:eastAsia="uk-UA"/>
        </w:rPr>
      </w:pPr>
      <w:r>
        <w:rPr>
          <w:rFonts w:ascii="Times New Roman" w:eastAsia="Times New Roman" w:hAnsi="Times New Roman" w:cs="Times New Roman"/>
          <w:bCs/>
          <w:spacing w:val="3"/>
          <w:sz w:val="28"/>
          <w:szCs w:val="28"/>
          <w:lang w:eastAsia="uk-UA"/>
        </w:rPr>
        <w:t xml:space="preserve">П’ятирічний досвід впровадження та ініціювання соціальної ініціативи «Громади майбутнього» свідчить про те, що реалізація подібних проектів можлива лише за умови цілковитої підтримки з боку органів державної влади, місцевого самоврядування, громадянського суспільства та засобів масової інформації. В Україні такий проект є інноваційний, отже потребує внесення змін до законодавства, та політичної волі вищого керівництва держави. Реалізація проекту можлива лише </w:t>
      </w:r>
      <w:r w:rsidR="003D1B79">
        <w:rPr>
          <w:rFonts w:ascii="Times New Roman" w:eastAsia="Times New Roman" w:hAnsi="Times New Roman" w:cs="Times New Roman"/>
          <w:bCs/>
          <w:spacing w:val="3"/>
          <w:sz w:val="28"/>
          <w:szCs w:val="28"/>
          <w:lang w:eastAsia="uk-UA"/>
        </w:rPr>
        <w:t>завдяки злагодженим</w:t>
      </w:r>
      <w:r>
        <w:rPr>
          <w:rFonts w:ascii="Times New Roman" w:eastAsia="Times New Roman" w:hAnsi="Times New Roman" w:cs="Times New Roman"/>
          <w:bCs/>
          <w:spacing w:val="3"/>
          <w:sz w:val="28"/>
          <w:szCs w:val="28"/>
          <w:lang w:eastAsia="uk-UA"/>
        </w:rPr>
        <w:t xml:space="preserve"> зусиллям інститутів влади та громадськості. Наша ініціатива вперше впроваджує</w:t>
      </w:r>
      <w:r w:rsidR="004A4D93">
        <w:rPr>
          <w:rFonts w:ascii="Times New Roman" w:eastAsia="Times New Roman" w:hAnsi="Times New Roman" w:cs="Times New Roman"/>
          <w:bCs/>
          <w:spacing w:val="3"/>
          <w:sz w:val="28"/>
          <w:szCs w:val="28"/>
          <w:lang w:eastAsia="uk-UA"/>
        </w:rPr>
        <w:t xml:space="preserve"> кращий</w:t>
      </w:r>
      <w:r>
        <w:rPr>
          <w:rFonts w:ascii="Times New Roman" w:eastAsia="Times New Roman" w:hAnsi="Times New Roman" w:cs="Times New Roman"/>
          <w:bCs/>
          <w:spacing w:val="3"/>
          <w:sz w:val="28"/>
          <w:szCs w:val="28"/>
          <w:lang w:eastAsia="uk-UA"/>
        </w:rPr>
        <w:t xml:space="preserve"> </w:t>
      </w:r>
      <w:r w:rsidR="004A4D93">
        <w:rPr>
          <w:rFonts w:ascii="Times New Roman" w:eastAsia="Times New Roman" w:hAnsi="Times New Roman" w:cs="Times New Roman"/>
          <w:bCs/>
          <w:spacing w:val="3"/>
          <w:sz w:val="28"/>
          <w:szCs w:val="28"/>
          <w:lang w:eastAsia="uk-UA"/>
        </w:rPr>
        <w:t xml:space="preserve">світовий </w:t>
      </w:r>
      <w:r>
        <w:rPr>
          <w:rFonts w:ascii="Times New Roman" w:eastAsia="Times New Roman" w:hAnsi="Times New Roman" w:cs="Times New Roman"/>
          <w:bCs/>
          <w:spacing w:val="3"/>
          <w:sz w:val="28"/>
          <w:szCs w:val="28"/>
          <w:lang w:eastAsia="uk-UA"/>
        </w:rPr>
        <w:t>досвід</w:t>
      </w:r>
      <w:r w:rsidR="003D1B79">
        <w:rPr>
          <w:rFonts w:ascii="Times New Roman" w:eastAsia="Times New Roman" w:hAnsi="Times New Roman" w:cs="Times New Roman"/>
          <w:bCs/>
          <w:spacing w:val="3"/>
          <w:sz w:val="28"/>
          <w:szCs w:val="28"/>
          <w:lang w:eastAsia="uk-UA"/>
        </w:rPr>
        <w:t xml:space="preserve"> відкритого </w:t>
      </w:r>
      <w:r>
        <w:rPr>
          <w:rFonts w:ascii="Times New Roman" w:eastAsia="Times New Roman" w:hAnsi="Times New Roman" w:cs="Times New Roman"/>
          <w:bCs/>
          <w:spacing w:val="3"/>
          <w:sz w:val="28"/>
          <w:szCs w:val="28"/>
          <w:lang w:eastAsia="uk-UA"/>
        </w:rPr>
        <w:t xml:space="preserve">лобіювання інтересів </w:t>
      </w:r>
      <w:r w:rsidR="003D1B79">
        <w:rPr>
          <w:rFonts w:ascii="Times New Roman" w:eastAsia="Times New Roman" w:hAnsi="Times New Roman" w:cs="Times New Roman"/>
          <w:bCs/>
          <w:spacing w:val="3"/>
          <w:sz w:val="28"/>
          <w:szCs w:val="28"/>
          <w:lang w:eastAsia="uk-UA"/>
        </w:rPr>
        <w:t xml:space="preserve">та інформаційного супроводження </w:t>
      </w:r>
      <w:r>
        <w:rPr>
          <w:rFonts w:ascii="Times New Roman" w:eastAsia="Times New Roman" w:hAnsi="Times New Roman" w:cs="Times New Roman"/>
          <w:bCs/>
          <w:spacing w:val="3"/>
          <w:sz w:val="28"/>
          <w:szCs w:val="28"/>
          <w:lang w:eastAsia="uk-UA"/>
        </w:rPr>
        <w:t>соціальних ініціатив, покликаних для</w:t>
      </w:r>
      <w:r w:rsidR="003D1B79">
        <w:rPr>
          <w:rFonts w:ascii="Times New Roman" w:eastAsia="Times New Roman" w:hAnsi="Times New Roman" w:cs="Times New Roman"/>
          <w:bCs/>
          <w:spacing w:val="3"/>
          <w:sz w:val="28"/>
          <w:szCs w:val="28"/>
          <w:lang w:eastAsia="uk-UA"/>
        </w:rPr>
        <w:t xml:space="preserve"> вирішення проблем працевлаштування та забезпечення житлом соціально вразливих верств населення України</w:t>
      </w:r>
      <w:r>
        <w:rPr>
          <w:rFonts w:ascii="Times New Roman" w:eastAsia="Times New Roman" w:hAnsi="Times New Roman" w:cs="Times New Roman"/>
          <w:bCs/>
          <w:spacing w:val="3"/>
          <w:sz w:val="28"/>
          <w:szCs w:val="28"/>
          <w:lang w:eastAsia="uk-UA"/>
        </w:rPr>
        <w:t>. Впровадження нашої ініціативи дозволить забезпечити житлом та роботою близько 8 тисяч сімей на першому етапі. Разом з тим, унікальни</w:t>
      </w:r>
      <w:r w:rsidR="003D1B79">
        <w:rPr>
          <w:rFonts w:ascii="Times New Roman" w:eastAsia="Times New Roman" w:hAnsi="Times New Roman" w:cs="Times New Roman"/>
          <w:bCs/>
          <w:spacing w:val="3"/>
          <w:sz w:val="28"/>
          <w:szCs w:val="28"/>
          <w:lang w:eastAsia="uk-UA"/>
        </w:rPr>
        <w:t>й досвід вирішення таких питань</w:t>
      </w:r>
      <w:r>
        <w:rPr>
          <w:rFonts w:ascii="Times New Roman" w:eastAsia="Times New Roman" w:hAnsi="Times New Roman" w:cs="Times New Roman"/>
          <w:bCs/>
          <w:spacing w:val="3"/>
          <w:sz w:val="28"/>
          <w:szCs w:val="28"/>
          <w:lang w:eastAsia="uk-UA"/>
        </w:rPr>
        <w:t xml:space="preserve"> зможуть перейняти всі громади, які налаштовані для створення об’єктів соціального будівництва. </w:t>
      </w:r>
    </w:p>
    <w:p w:rsidR="00F319ED" w:rsidRDefault="00F319ED"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p>
    <w:p w:rsidR="00327816" w:rsidRPr="00327816" w:rsidRDefault="00327816"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r w:rsidRPr="00327816">
        <w:rPr>
          <w:rFonts w:ascii="Times New Roman" w:eastAsia="Times New Roman" w:hAnsi="Times New Roman" w:cs="Times New Roman"/>
          <w:b/>
          <w:caps/>
          <w:spacing w:val="53"/>
          <w:kern w:val="36"/>
          <w:sz w:val="28"/>
          <w:szCs w:val="28"/>
          <w:lang w:eastAsia="uk-UA"/>
        </w:rPr>
        <w:t>НАРОДНИЙ ПРОЕКТ «ГРОМАДИ МАЙБУТНЬОГО»</w:t>
      </w:r>
    </w:p>
    <w:p w:rsid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b/>
          <w:bCs/>
          <w:spacing w:val="3"/>
          <w:sz w:val="28"/>
          <w:szCs w:val="28"/>
          <w:lang w:eastAsia="uk-UA"/>
        </w:rPr>
        <w:t>«Громади майбутнього»</w:t>
      </w:r>
      <w:r w:rsidRPr="00327816">
        <w:rPr>
          <w:rFonts w:ascii="Times New Roman" w:eastAsia="Times New Roman" w:hAnsi="Times New Roman" w:cs="Times New Roman"/>
          <w:spacing w:val="3"/>
          <w:sz w:val="28"/>
          <w:szCs w:val="28"/>
          <w:lang w:eastAsia="uk-UA"/>
        </w:rPr>
        <w:t> – громадська ініціатива, яка вперше в Україні запропонувала комплексний розв’язок житлових, соціальних, гуманітарних проблем громадян з обмеженими фінансовими можливостями – тимчасово переміщених осіб, багатодітних, молодих сімей, а також ветеранів російсько-української війни.</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 xml:space="preserve">Ми пропонуємо унікальний проект побудови власного житла у сільській місцевості, разом з аграрно-виробничим комплексом, з використанням новітніх </w:t>
      </w:r>
      <w:proofErr w:type="spellStart"/>
      <w:r w:rsidRPr="00327816">
        <w:rPr>
          <w:rFonts w:ascii="Times New Roman" w:eastAsia="Times New Roman" w:hAnsi="Times New Roman" w:cs="Times New Roman"/>
          <w:spacing w:val="3"/>
          <w:sz w:val="28"/>
          <w:szCs w:val="28"/>
          <w:lang w:eastAsia="uk-UA"/>
        </w:rPr>
        <w:t>енергозберігальних</w:t>
      </w:r>
      <w:proofErr w:type="spellEnd"/>
      <w:r w:rsidRPr="00327816">
        <w:rPr>
          <w:rFonts w:ascii="Times New Roman" w:eastAsia="Times New Roman" w:hAnsi="Times New Roman" w:cs="Times New Roman"/>
          <w:spacing w:val="3"/>
          <w:sz w:val="28"/>
          <w:szCs w:val="28"/>
          <w:lang w:eastAsia="uk-UA"/>
        </w:rPr>
        <w:t xml:space="preserve"> технологій.</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Ми впроваджуємо новий тип взаємин між членами створених громад, які базуються на принципах професіоналізму, ініціативності та доброчесності.</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Ми впевнені, що наш приклад побудови громад нового типу поширюватиметься всією Україною заради покращення рівня та якості життя людей, гармонізації їхніх стосунків.</w:t>
      </w:r>
    </w:p>
    <w:p w:rsidR="00F319ED" w:rsidRDefault="00F319ED"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p>
    <w:p w:rsidR="00F319ED" w:rsidRDefault="00F319ED"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p>
    <w:p w:rsidR="00327816" w:rsidRPr="00327816" w:rsidRDefault="00327816"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r w:rsidRPr="00327816">
        <w:rPr>
          <w:rFonts w:ascii="Times New Roman" w:eastAsia="Times New Roman" w:hAnsi="Times New Roman" w:cs="Times New Roman"/>
          <w:b/>
          <w:caps/>
          <w:spacing w:val="53"/>
          <w:kern w:val="36"/>
          <w:sz w:val="28"/>
          <w:szCs w:val="28"/>
          <w:lang w:eastAsia="uk-UA"/>
        </w:rPr>
        <w:t>МИ ПРАЦЮЄМО У ТАКИХ НАПРЯМКАХ:</w:t>
      </w:r>
    </w:p>
    <w:p w:rsidR="00327816" w:rsidRPr="00327816" w:rsidRDefault="00327816" w:rsidP="00F319ED">
      <w:pPr>
        <w:numPr>
          <w:ilvl w:val="0"/>
          <w:numId w:val="1"/>
        </w:numPr>
        <w:shd w:val="clear" w:color="auto" w:fill="FFFFFF"/>
        <w:spacing w:after="0" w:line="360" w:lineRule="auto"/>
        <w:ind w:left="-567" w:firstLine="567"/>
        <w:jc w:val="both"/>
        <w:rPr>
          <w:rFonts w:ascii="Times New Roman" w:eastAsia="Times New Roman" w:hAnsi="Times New Roman" w:cs="Times New Roman"/>
          <w:sz w:val="28"/>
          <w:szCs w:val="28"/>
          <w:lang w:eastAsia="uk-UA"/>
        </w:rPr>
      </w:pPr>
      <w:r w:rsidRPr="00327816">
        <w:rPr>
          <w:rFonts w:ascii="Times New Roman" w:eastAsia="Times New Roman" w:hAnsi="Times New Roman" w:cs="Times New Roman"/>
          <w:sz w:val="28"/>
          <w:szCs w:val="28"/>
          <w:lang w:eastAsia="uk-UA"/>
        </w:rPr>
        <w:t xml:space="preserve">Будівництво власними силами соціального житла із застосуванням </w:t>
      </w:r>
      <w:proofErr w:type="spellStart"/>
      <w:r w:rsidRPr="00327816">
        <w:rPr>
          <w:rFonts w:ascii="Times New Roman" w:eastAsia="Times New Roman" w:hAnsi="Times New Roman" w:cs="Times New Roman"/>
          <w:sz w:val="28"/>
          <w:szCs w:val="28"/>
          <w:lang w:eastAsia="uk-UA"/>
        </w:rPr>
        <w:t>енергозберігальних</w:t>
      </w:r>
      <w:proofErr w:type="spellEnd"/>
      <w:r w:rsidRPr="00327816">
        <w:rPr>
          <w:rFonts w:ascii="Times New Roman" w:eastAsia="Times New Roman" w:hAnsi="Times New Roman" w:cs="Times New Roman"/>
          <w:sz w:val="28"/>
          <w:szCs w:val="28"/>
          <w:lang w:eastAsia="uk-UA"/>
        </w:rPr>
        <w:t xml:space="preserve"> технологій.</w:t>
      </w:r>
    </w:p>
    <w:p w:rsidR="00327816" w:rsidRPr="00327816" w:rsidRDefault="00327816" w:rsidP="00F319ED">
      <w:pPr>
        <w:numPr>
          <w:ilvl w:val="0"/>
          <w:numId w:val="1"/>
        </w:numPr>
        <w:shd w:val="clear" w:color="auto" w:fill="FFFFFF"/>
        <w:spacing w:after="0" w:line="360" w:lineRule="auto"/>
        <w:ind w:left="-567" w:firstLine="567"/>
        <w:jc w:val="both"/>
        <w:rPr>
          <w:rFonts w:ascii="Times New Roman" w:eastAsia="Times New Roman" w:hAnsi="Times New Roman" w:cs="Times New Roman"/>
          <w:sz w:val="28"/>
          <w:szCs w:val="28"/>
          <w:lang w:eastAsia="uk-UA"/>
        </w:rPr>
      </w:pPr>
      <w:r w:rsidRPr="00327816">
        <w:rPr>
          <w:rFonts w:ascii="Times New Roman" w:eastAsia="Times New Roman" w:hAnsi="Times New Roman" w:cs="Times New Roman"/>
          <w:sz w:val="28"/>
          <w:szCs w:val="28"/>
          <w:lang w:eastAsia="uk-UA"/>
        </w:rPr>
        <w:t>Будівництво аграрно-виробничого комплексу з працевлаштуванням членів новоствореної громади.</w:t>
      </w:r>
    </w:p>
    <w:p w:rsidR="00327816" w:rsidRPr="00327816" w:rsidRDefault="00327816" w:rsidP="00F319ED">
      <w:pPr>
        <w:numPr>
          <w:ilvl w:val="0"/>
          <w:numId w:val="1"/>
        </w:numPr>
        <w:shd w:val="clear" w:color="auto" w:fill="FFFFFF"/>
        <w:spacing w:after="0" w:line="360" w:lineRule="auto"/>
        <w:ind w:left="-567" w:firstLine="567"/>
        <w:jc w:val="both"/>
        <w:rPr>
          <w:rFonts w:ascii="Times New Roman" w:eastAsia="Times New Roman" w:hAnsi="Times New Roman" w:cs="Times New Roman"/>
          <w:sz w:val="28"/>
          <w:szCs w:val="28"/>
          <w:lang w:eastAsia="uk-UA"/>
        </w:rPr>
      </w:pPr>
      <w:r w:rsidRPr="00327816">
        <w:rPr>
          <w:rFonts w:ascii="Times New Roman" w:eastAsia="Times New Roman" w:hAnsi="Times New Roman" w:cs="Times New Roman"/>
          <w:sz w:val="28"/>
          <w:szCs w:val="28"/>
          <w:lang w:eastAsia="uk-UA"/>
        </w:rPr>
        <w:t>Соціальна та психологічна адаптація учасників бойових дій на сході України.</w:t>
      </w:r>
    </w:p>
    <w:p w:rsidR="00327816" w:rsidRPr="00327816" w:rsidRDefault="00327816" w:rsidP="00F319ED">
      <w:pPr>
        <w:numPr>
          <w:ilvl w:val="0"/>
          <w:numId w:val="1"/>
        </w:numPr>
        <w:shd w:val="clear" w:color="auto" w:fill="FFFFFF"/>
        <w:spacing w:after="0" w:line="360" w:lineRule="auto"/>
        <w:ind w:left="-567" w:firstLine="567"/>
        <w:jc w:val="both"/>
        <w:rPr>
          <w:rFonts w:ascii="Times New Roman" w:eastAsia="Times New Roman" w:hAnsi="Times New Roman" w:cs="Times New Roman"/>
          <w:sz w:val="28"/>
          <w:szCs w:val="28"/>
          <w:lang w:eastAsia="uk-UA"/>
        </w:rPr>
      </w:pPr>
      <w:r w:rsidRPr="00327816">
        <w:rPr>
          <w:rFonts w:ascii="Times New Roman" w:eastAsia="Times New Roman" w:hAnsi="Times New Roman" w:cs="Times New Roman"/>
          <w:sz w:val="28"/>
          <w:szCs w:val="28"/>
          <w:lang w:eastAsia="uk-UA"/>
        </w:rPr>
        <w:t>Впровадження сучасної моделі побудови життєвого простору, нових екологічних і технологічних стандартів життя.</w:t>
      </w:r>
    </w:p>
    <w:p w:rsidR="00327816" w:rsidRPr="00327816" w:rsidRDefault="00327816" w:rsidP="00F319ED">
      <w:pPr>
        <w:numPr>
          <w:ilvl w:val="0"/>
          <w:numId w:val="1"/>
        </w:numPr>
        <w:shd w:val="clear" w:color="auto" w:fill="FFFFFF"/>
        <w:spacing w:after="0" w:line="360" w:lineRule="auto"/>
        <w:ind w:left="-567" w:firstLine="567"/>
        <w:jc w:val="both"/>
        <w:rPr>
          <w:rFonts w:ascii="Times New Roman" w:eastAsia="Times New Roman" w:hAnsi="Times New Roman" w:cs="Times New Roman"/>
          <w:sz w:val="28"/>
          <w:szCs w:val="28"/>
          <w:lang w:eastAsia="uk-UA"/>
        </w:rPr>
      </w:pPr>
      <w:r w:rsidRPr="00327816">
        <w:rPr>
          <w:rFonts w:ascii="Times New Roman" w:eastAsia="Times New Roman" w:hAnsi="Times New Roman" w:cs="Times New Roman"/>
          <w:sz w:val="28"/>
          <w:szCs w:val="28"/>
          <w:lang w:eastAsia="uk-UA"/>
        </w:rPr>
        <w:t>Створення та популяризація нового типу взаємин, що ґрунтуються на засадах партнерства та взаємоповаги, розвитку духовного та освітнього рівня громадян.</w:t>
      </w:r>
    </w:p>
    <w:p w:rsidR="00F319ED" w:rsidRDefault="00F319ED"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p>
    <w:p w:rsidR="00327816" w:rsidRPr="00327816" w:rsidRDefault="00327816" w:rsidP="00327816">
      <w:pPr>
        <w:shd w:val="clear" w:color="auto" w:fill="FFFFFF"/>
        <w:spacing w:after="0" w:line="360" w:lineRule="auto"/>
        <w:ind w:left="-567" w:firstLine="567"/>
        <w:jc w:val="center"/>
        <w:outlineLvl w:val="0"/>
        <w:rPr>
          <w:rFonts w:ascii="Times New Roman" w:eastAsia="Times New Roman" w:hAnsi="Times New Roman" w:cs="Times New Roman"/>
          <w:b/>
          <w:caps/>
          <w:spacing w:val="53"/>
          <w:kern w:val="36"/>
          <w:sz w:val="28"/>
          <w:szCs w:val="28"/>
          <w:lang w:eastAsia="uk-UA"/>
        </w:rPr>
      </w:pPr>
      <w:r w:rsidRPr="00327816">
        <w:rPr>
          <w:rFonts w:ascii="Times New Roman" w:eastAsia="Times New Roman" w:hAnsi="Times New Roman" w:cs="Times New Roman"/>
          <w:b/>
          <w:caps/>
          <w:spacing w:val="53"/>
          <w:kern w:val="36"/>
          <w:sz w:val="28"/>
          <w:szCs w:val="28"/>
          <w:lang w:eastAsia="uk-UA"/>
        </w:rPr>
        <w:t>НАША ІСТОРІЯ</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Ідея цього проекту постала у 2015 році, після того як на сході України Росія розв’язала збройний конфлікт, внаслідок якого з’явились жертви війни – десятки, сотні тисяч учасників бойових дій, тимчасово переміщених осіб. Група ініціативних людей створила та зареєструвала громадську організацію «Вільна генерація», яка розробила та запропонувала впровадити проект, що передбачав побудову власними силами соціального житла, а також працевлаштування в аграрно-виробничому комплексі, що розташовується безпосередньо в новому поселенні.</w:t>
      </w:r>
    </w:p>
    <w:p w:rsidR="00327816" w:rsidRPr="00327816" w:rsidRDefault="00327816" w:rsidP="00F319ED">
      <w:pPr>
        <w:shd w:val="clear" w:color="auto" w:fill="FFFFFF"/>
        <w:spacing w:after="0" w:line="360" w:lineRule="auto"/>
        <w:ind w:left="-567"/>
        <w:jc w:val="center"/>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noProof/>
          <w:spacing w:val="3"/>
          <w:sz w:val="28"/>
          <w:szCs w:val="28"/>
          <w:lang w:val="ru-RU" w:eastAsia="ru-RU"/>
        </w:rPr>
        <w:lastRenderedPageBreak/>
        <w:drawing>
          <wp:inline distT="0" distB="0" distL="0" distR="0" wp14:anchorId="1422EAEA" wp14:editId="1A9AC177">
            <wp:extent cx="6090699" cy="3220085"/>
            <wp:effectExtent l="0" t="0" r="5715" b="0"/>
            <wp:docPr id="1" name="Рисунок 1" descr="- Про нас">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Про нас">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14" cy="3282954"/>
                    </a:xfrm>
                    <a:prstGeom prst="rect">
                      <a:avLst/>
                    </a:prstGeom>
                    <a:noFill/>
                    <a:ln>
                      <a:noFill/>
                    </a:ln>
                  </pic:spPr>
                </pic:pic>
              </a:graphicData>
            </a:graphic>
          </wp:inline>
        </w:drawing>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На сьогодні ми вже впорядкували надання земельної ділянки під будівництво, створили проектно-кошторисну документацію, розробили проекти соціальних договорів і Хартію про партнерство.</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 xml:space="preserve">Є команда однодумців, які фахово розробили різні складові розвитку – будівельну, екологічну, </w:t>
      </w:r>
      <w:proofErr w:type="spellStart"/>
      <w:r w:rsidRPr="00327816">
        <w:rPr>
          <w:rFonts w:ascii="Times New Roman" w:eastAsia="Times New Roman" w:hAnsi="Times New Roman" w:cs="Times New Roman"/>
          <w:spacing w:val="3"/>
          <w:sz w:val="28"/>
          <w:szCs w:val="28"/>
          <w:lang w:eastAsia="uk-UA"/>
        </w:rPr>
        <w:t>енергозаощаджувальну</w:t>
      </w:r>
      <w:proofErr w:type="spellEnd"/>
      <w:r w:rsidRPr="00327816">
        <w:rPr>
          <w:rFonts w:ascii="Times New Roman" w:eastAsia="Times New Roman" w:hAnsi="Times New Roman" w:cs="Times New Roman"/>
          <w:spacing w:val="3"/>
          <w:sz w:val="28"/>
          <w:szCs w:val="28"/>
          <w:lang w:eastAsia="uk-UA"/>
        </w:rPr>
        <w:t>, психологічну, освітню.</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Ми працюємо з урядом, комітетами Верховної Ради, щоб наш інноваційний проект отримав фінансування.</w:t>
      </w:r>
    </w:p>
    <w:p w:rsidR="00327816" w:rsidRPr="00327816" w:rsidRDefault="00327816" w:rsidP="00F319ED">
      <w:pPr>
        <w:shd w:val="clear" w:color="auto" w:fill="FFFFFF"/>
        <w:spacing w:after="0" w:line="360" w:lineRule="auto"/>
        <w:ind w:left="-567" w:firstLine="567"/>
        <w:jc w:val="both"/>
        <w:rPr>
          <w:rFonts w:ascii="Times New Roman" w:eastAsia="Times New Roman" w:hAnsi="Times New Roman" w:cs="Times New Roman"/>
          <w:spacing w:val="3"/>
          <w:sz w:val="28"/>
          <w:szCs w:val="28"/>
          <w:lang w:eastAsia="uk-UA"/>
        </w:rPr>
      </w:pPr>
      <w:r w:rsidRPr="00327816">
        <w:rPr>
          <w:rFonts w:ascii="Times New Roman" w:eastAsia="Times New Roman" w:hAnsi="Times New Roman" w:cs="Times New Roman"/>
          <w:spacing w:val="3"/>
          <w:sz w:val="28"/>
          <w:szCs w:val="28"/>
          <w:lang w:eastAsia="uk-UA"/>
        </w:rPr>
        <w:t>Наша ініціатива називається «Громади майбутнього», адже саме такі спільноти, де люди самі собі будують житло, працюють на цій території, навчаються, розвиваються й мають стати прикладом для впровадження всією Україною.</w:t>
      </w:r>
    </w:p>
    <w:p w:rsidR="00882F1B" w:rsidRDefault="00882F1B"/>
    <w:sectPr w:rsidR="00882F1B" w:rsidSect="00F319E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2D3C"/>
    <w:multiLevelType w:val="multilevel"/>
    <w:tmpl w:val="250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55"/>
    <w:rsid w:val="001C44DC"/>
    <w:rsid w:val="00327816"/>
    <w:rsid w:val="003D1B79"/>
    <w:rsid w:val="004A4D93"/>
    <w:rsid w:val="008104C0"/>
    <w:rsid w:val="00882F1B"/>
    <w:rsid w:val="00B33A55"/>
    <w:rsid w:val="00F31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81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278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27816"/>
    <w:rPr>
      <w:b/>
      <w:bCs/>
    </w:rPr>
  </w:style>
  <w:style w:type="paragraph" w:styleId="a5">
    <w:name w:val="Balloon Text"/>
    <w:basedOn w:val="a"/>
    <w:link w:val="a6"/>
    <w:uiPriority w:val="99"/>
    <w:semiHidden/>
    <w:unhideWhenUsed/>
    <w:rsid w:val="003D1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81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278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27816"/>
    <w:rPr>
      <w:b/>
      <w:bCs/>
    </w:rPr>
  </w:style>
  <w:style w:type="paragraph" w:styleId="a5">
    <w:name w:val="Balloon Text"/>
    <w:basedOn w:val="a"/>
    <w:link w:val="a6"/>
    <w:uiPriority w:val="99"/>
    <w:semiHidden/>
    <w:unhideWhenUsed/>
    <w:rsid w:val="003D1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69464">
      <w:bodyDiv w:val="1"/>
      <w:marLeft w:val="0"/>
      <w:marRight w:val="0"/>
      <w:marTop w:val="0"/>
      <w:marBottom w:val="0"/>
      <w:divBdr>
        <w:top w:val="none" w:sz="0" w:space="0" w:color="auto"/>
        <w:left w:val="none" w:sz="0" w:space="0" w:color="auto"/>
        <w:bottom w:val="none" w:sz="0" w:space="0" w:color="auto"/>
        <w:right w:val="none" w:sz="0" w:space="0" w:color="auto"/>
      </w:divBdr>
      <w:divsChild>
        <w:div w:id="1046762624">
          <w:marLeft w:val="0"/>
          <w:marRight w:val="0"/>
          <w:marTop w:val="0"/>
          <w:marBottom w:val="0"/>
          <w:divBdr>
            <w:top w:val="none" w:sz="0" w:space="0" w:color="auto"/>
            <w:left w:val="none" w:sz="0" w:space="0" w:color="auto"/>
            <w:bottom w:val="none" w:sz="0" w:space="0" w:color="auto"/>
            <w:right w:val="none" w:sz="0" w:space="0" w:color="auto"/>
          </w:divBdr>
        </w:div>
        <w:div w:id="507407261">
          <w:marLeft w:val="0"/>
          <w:marRight w:val="0"/>
          <w:marTop w:val="0"/>
          <w:marBottom w:val="525"/>
          <w:divBdr>
            <w:top w:val="none" w:sz="0" w:space="0" w:color="auto"/>
            <w:left w:val="none" w:sz="0" w:space="0" w:color="auto"/>
            <w:bottom w:val="none" w:sz="0" w:space="0" w:color="auto"/>
            <w:right w:val="none" w:sz="0" w:space="0" w:color="auto"/>
          </w:divBdr>
          <w:divsChild>
            <w:div w:id="1273778519">
              <w:marLeft w:val="0"/>
              <w:marRight w:val="0"/>
              <w:marTop w:val="0"/>
              <w:marBottom w:val="0"/>
              <w:divBdr>
                <w:top w:val="none" w:sz="0" w:space="0" w:color="auto"/>
                <w:left w:val="none" w:sz="0" w:space="0" w:color="auto"/>
                <w:bottom w:val="none" w:sz="0" w:space="0" w:color="auto"/>
                <w:right w:val="none" w:sz="0" w:space="0" w:color="auto"/>
              </w:divBdr>
            </w:div>
          </w:divsChild>
        </w:div>
        <w:div w:id="2094543660">
          <w:marLeft w:val="0"/>
          <w:marRight w:val="0"/>
          <w:marTop w:val="0"/>
          <w:marBottom w:val="0"/>
          <w:divBdr>
            <w:top w:val="none" w:sz="0" w:space="0" w:color="auto"/>
            <w:left w:val="none" w:sz="0" w:space="0" w:color="auto"/>
            <w:bottom w:val="none" w:sz="0" w:space="0" w:color="auto"/>
            <w:right w:val="none" w:sz="0" w:space="0" w:color="auto"/>
          </w:divBdr>
        </w:div>
        <w:div w:id="424227536">
          <w:marLeft w:val="0"/>
          <w:marRight w:val="0"/>
          <w:marTop w:val="0"/>
          <w:marBottom w:val="525"/>
          <w:divBdr>
            <w:top w:val="none" w:sz="0" w:space="0" w:color="auto"/>
            <w:left w:val="none" w:sz="0" w:space="0" w:color="auto"/>
            <w:bottom w:val="none" w:sz="0" w:space="0" w:color="auto"/>
            <w:right w:val="none" w:sz="0" w:space="0" w:color="auto"/>
          </w:divBdr>
          <w:divsChild>
            <w:div w:id="798376688">
              <w:marLeft w:val="0"/>
              <w:marRight w:val="0"/>
              <w:marTop w:val="0"/>
              <w:marBottom w:val="0"/>
              <w:divBdr>
                <w:top w:val="none" w:sz="0" w:space="0" w:color="auto"/>
                <w:left w:val="none" w:sz="0" w:space="0" w:color="auto"/>
                <w:bottom w:val="none" w:sz="0" w:space="0" w:color="auto"/>
                <w:right w:val="none" w:sz="0" w:space="0" w:color="auto"/>
              </w:divBdr>
            </w:div>
          </w:divsChild>
        </w:div>
        <w:div w:id="1627202798">
          <w:marLeft w:val="0"/>
          <w:marRight w:val="0"/>
          <w:marTop w:val="0"/>
          <w:marBottom w:val="0"/>
          <w:divBdr>
            <w:top w:val="none" w:sz="0" w:space="0" w:color="auto"/>
            <w:left w:val="none" w:sz="0" w:space="0" w:color="auto"/>
            <w:bottom w:val="none" w:sz="0" w:space="0" w:color="auto"/>
            <w:right w:val="none" w:sz="0" w:space="0" w:color="auto"/>
          </w:divBdr>
        </w:div>
        <w:div w:id="930117090">
          <w:marLeft w:val="0"/>
          <w:marRight w:val="0"/>
          <w:marTop w:val="0"/>
          <w:marBottom w:val="525"/>
          <w:divBdr>
            <w:top w:val="none" w:sz="0" w:space="0" w:color="auto"/>
            <w:left w:val="none" w:sz="0" w:space="0" w:color="auto"/>
            <w:bottom w:val="none" w:sz="0" w:space="0" w:color="auto"/>
            <w:right w:val="none" w:sz="0" w:space="0" w:color="auto"/>
          </w:divBdr>
          <w:divsChild>
            <w:div w:id="1560359664">
              <w:marLeft w:val="0"/>
              <w:marRight w:val="0"/>
              <w:marTop w:val="0"/>
              <w:marBottom w:val="0"/>
              <w:divBdr>
                <w:top w:val="none" w:sz="0" w:space="0" w:color="auto"/>
                <w:left w:val="none" w:sz="0" w:space="0" w:color="auto"/>
                <w:bottom w:val="none" w:sz="0" w:space="0" w:color="auto"/>
                <w:right w:val="none" w:sz="0" w:space="0" w:color="auto"/>
              </w:divBdr>
            </w:div>
          </w:divsChild>
        </w:div>
        <w:div w:id="772936114">
          <w:marLeft w:val="0"/>
          <w:marRight w:val="0"/>
          <w:marTop w:val="0"/>
          <w:marBottom w:val="525"/>
          <w:divBdr>
            <w:top w:val="none" w:sz="0" w:space="0" w:color="auto"/>
            <w:left w:val="none" w:sz="0" w:space="0" w:color="auto"/>
            <w:bottom w:val="none" w:sz="0" w:space="0" w:color="auto"/>
            <w:right w:val="none" w:sz="0" w:space="0" w:color="auto"/>
          </w:divBdr>
          <w:divsChild>
            <w:div w:id="3489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edome.org.ua/wp-content/uploads/2019/02/R7126847.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horban.bohdan@gmail.com</dc:creator>
  <cp:lastModifiedBy>Gorban</cp:lastModifiedBy>
  <cp:revision>9</cp:revision>
  <dcterms:created xsi:type="dcterms:W3CDTF">2019-05-05T09:12:00Z</dcterms:created>
  <dcterms:modified xsi:type="dcterms:W3CDTF">2019-05-05T09:54:00Z</dcterms:modified>
</cp:coreProperties>
</file>