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F3" w:rsidRDefault="00073AF3" w:rsidP="00073AF3">
      <w:pPr>
        <w:rPr>
          <w:lang w:val="uk-UA"/>
        </w:rPr>
      </w:pPr>
      <w:bookmarkStart w:id="0" w:name="_GoBack"/>
      <w:r w:rsidRPr="00DE2385">
        <w:rPr>
          <w:lang w:val="uk-UA"/>
        </w:rPr>
        <w:t>Моя програмна мета</w:t>
      </w:r>
      <w:r>
        <w:rPr>
          <w:lang w:val="uk-UA"/>
        </w:rPr>
        <w:t xml:space="preserve">: </w:t>
      </w:r>
    </w:p>
    <w:bookmarkEnd w:id="0"/>
    <w:p w:rsidR="00073AF3" w:rsidRPr="00DE2385" w:rsidRDefault="00073AF3" w:rsidP="00073AF3">
      <w:pPr>
        <w:rPr>
          <w:lang w:val="uk-UA"/>
        </w:rPr>
      </w:pPr>
      <w:r w:rsidRPr="00DE2385">
        <w:rPr>
          <w:lang w:val="uk-UA"/>
        </w:rPr>
        <w:t>навчання вчителів (теперішніх та особливо майбутніх) правам людини та демократичному громадянству.</w:t>
      </w:r>
    </w:p>
    <w:p w:rsidR="00073AF3" w:rsidRDefault="00073AF3" w:rsidP="00073AF3">
      <w:pPr>
        <w:rPr>
          <w:lang w:val="uk-UA"/>
        </w:rPr>
      </w:pPr>
      <w:r>
        <w:rPr>
          <w:lang w:val="uk-UA"/>
        </w:rPr>
        <w:t xml:space="preserve">надати вчителям набір практичних інструментів навчання демократії та прав людини, який ґрунтується на кращих європейських практиках. </w:t>
      </w:r>
    </w:p>
    <w:p w:rsidR="00073AF3" w:rsidRDefault="00073AF3">
      <w:pPr>
        <w:rPr>
          <w:lang w:val="uk-UA"/>
        </w:rPr>
      </w:pPr>
    </w:p>
    <w:p w:rsidR="004E7A72" w:rsidRDefault="004E7A72">
      <w:pPr>
        <w:rPr>
          <w:lang w:val="uk-UA"/>
        </w:rPr>
      </w:pPr>
      <w:r>
        <w:rPr>
          <w:lang w:val="uk-UA"/>
        </w:rPr>
        <w:t xml:space="preserve">Актуальність: </w:t>
      </w:r>
    </w:p>
    <w:p w:rsidR="00ED5FB9" w:rsidRDefault="00ED5FB9">
      <w:pPr>
        <w:rPr>
          <w:lang w:val="uk-UA"/>
        </w:rPr>
      </w:pPr>
      <w:r>
        <w:rPr>
          <w:lang w:val="uk-UA"/>
        </w:rPr>
        <w:t xml:space="preserve">3 922 000 особи навчаються у загальноосвітніх навчальних закладах. </w:t>
      </w:r>
    </w:p>
    <w:p w:rsidR="00ED5FB9" w:rsidRDefault="00ED5FB9">
      <w:pPr>
        <w:rPr>
          <w:lang w:val="uk-UA"/>
        </w:rPr>
      </w:pPr>
      <w:r>
        <w:rPr>
          <w:lang w:val="uk-UA"/>
        </w:rPr>
        <w:t xml:space="preserve">118 ВНЗ навчає </w:t>
      </w:r>
      <w:r w:rsidR="00DE2385">
        <w:rPr>
          <w:lang w:val="uk-UA"/>
        </w:rPr>
        <w:t xml:space="preserve">за напрямком </w:t>
      </w:r>
      <w:r>
        <w:rPr>
          <w:lang w:val="uk-UA"/>
        </w:rPr>
        <w:t xml:space="preserve">«Освіта та </w:t>
      </w:r>
      <w:proofErr w:type="spellStart"/>
      <w:r>
        <w:rPr>
          <w:lang w:val="uk-UA"/>
        </w:rPr>
        <w:t>педагогика</w:t>
      </w:r>
      <w:proofErr w:type="spellEnd"/>
      <w:r>
        <w:rPr>
          <w:lang w:val="uk-UA"/>
        </w:rPr>
        <w:t xml:space="preserve">» </w:t>
      </w:r>
      <w:r w:rsidR="00DE2385">
        <w:rPr>
          <w:lang w:val="uk-UA"/>
        </w:rPr>
        <w:t xml:space="preserve">в тому числі за спеціальностями </w:t>
      </w:r>
      <w:r>
        <w:rPr>
          <w:lang w:val="uk-UA"/>
        </w:rPr>
        <w:t>початкова школа</w:t>
      </w:r>
      <w:r w:rsidR="00DE2385">
        <w:rPr>
          <w:lang w:val="uk-UA"/>
        </w:rPr>
        <w:t xml:space="preserve"> та</w:t>
      </w:r>
      <w:r>
        <w:rPr>
          <w:lang w:val="uk-UA"/>
        </w:rPr>
        <w:t xml:space="preserve"> </w:t>
      </w:r>
      <w:r w:rsidR="00DE2385">
        <w:rPr>
          <w:lang w:val="uk-UA"/>
        </w:rPr>
        <w:t xml:space="preserve">середня освіта ( за </w:t>
      </w:r>
      <w:r w:rsidR="00DE2385">
        <w:rPr>
          <w:lang w:val="uk-UA"/>
        </w:rPr>
        <w:t>спеціалізацією</w:t>
      </w:r>
      <w:r w:rsidR="00DE2385">
        <w:rPr>
          <w:lang w:val="uk-UA"/>
        </w:rPr>
        <w:t>).</w:t>
      </w:r>
    </w:p>
    <w:p w:rsidR="004E7A72" w:rsidRDefault="004E7A72">
      <w:pPr>
        <w:rPr>
          <w:lang w:val="uk-UA"/>
        </w:rPr>
      </w:pPr>
      <w:r>
        <w:rPr>
          <w:lang w:val="uk-UA"/>
        </w:rPr>
        <w:t>Низька якість підготовки та виховання н</w:t>
      </w:r>
      <w:r>
        <w:rPr>
          <w:lang w:val="uk-UA"/>
        </w:rPr>
        <w:t xml:space="preserve">ової </w:t>
      </w:r>
      <w:r w:rsidR="00ED5FB9">
        <w:rPr>
          <w:lang w:val="uk-UA"/>
        </w:rPr>
        <w:t>генерації</w:t>
      </w:r>
      <w:r>
        <w:rPr>
          <w:lang w:val="uk-UA"/>
        </w:rPr>
        <w:t xml:space="preserve"> вчителів на засадах</w:t>
      </w:r>
      <w:r w:rsidR="00ED5FB9">
        <w:rPr>
          <w:lang w:val="uk-UA"/>
        </w:rPr>
        <w:t xml:space="preserve"> </w:t>
      </w:r>
      <w:r>
        <w:rPr>
          <w:lang w:val="uk-UA"/>
        </w:rPr>
        <w:t xml:space="preserve">цінностей демократичного суспільства – верховенства прав людини, рівності та взаємній відповідальності </w:t>
      </w:r>
    </w:p>
    <w:p w:rsidR="00ED5FB9" w:rsidRDefault="00ED5FB9">
      <w:pPr>
        <w:rPr>
          <w:lang w:val="uk-UA"/>
        </w:rPr>
      </w:pPr>
      <w:r>
        <w:rPr>
          <w:lang w:val="uk-UA"/>
        </w:rPr>
        <w:t xml:space="preserve">Відсутність демократичного середовища у навчальних закладах, де учень на власному досвіді навчається брати на себе відповідальність та приймати рішення, розуміє та реагує на процеси, що відбуваються в його оточенні через призму демократичних процесів у суспільстві. </w:t>
      </w:r>
    </w:p>
    <w:p w:rsidR="00073AF3" w:rsidRDefault="00073AF3" w:rsidP="00B46D66">
      <w:pPr>
        <w:rPr>
          <w:lang w:val="uk-UA"/>
        </w:rPr>
      </w:pPr>
    </w:p>
    <w:p w:rsidR="00B46D66" w:rsidRPr="00B46D66" w:rsidRDefault="00B46D66" w:rsidP="00B46D66">
      <w:pPr>
        <w:rPr>
          <w:lang w:val="uk-UA"/>
        </w:rPr>
      </w:pPr>
      <w:r w:rsidRPr="00B46D66">
        <w:rPr>
          <w:lang w:val="uk-UA"/>
        </w:rPr>
        <w:t xml:space="preserve">Навчання у школі відбувається 10-12 років і витрачати цей час лише на підготовку до життя на мою думку безглуздо. </w:t>
      </w:r>
      <w:r>
        <w:rPr>
          <w:lang w:val="uk-UA"/>
        </w:rPr>
        <w:t xml:space="preserve"> </w:t>
      </w:r>
      <w:r w:rsidRPr="00B46D66">
        <w:rPr>
          <w:lang w:val="uk-UA"/>
        </w:rPr>
        <w:t>Школа це і є життя. Це є модель міні-суспільства та вона може навчити своїх учнів основним принципам демократичної культури.  І я вірю, що українська школа стане продуктивним та творчім середовищем де вчитель</w:t>
      </w:r>
      <w:r>
        <w:rPr>
          <w:lang w:val="uk-UA"/>
        </w:rPr>
        <w:t>,</w:t>
      </w:r>
      <w:r w:rsidRPr="00B46D66">
        <w:rPr>
          <w:lang w:val="uk-UA"/>
        </w:rPr>
        <w:t xml:space="preserve"> контролюючи учбовий процес</w:t>
      </w:r>
      <w:r>
        <w:rPr>
          <w:lang w:val="uk-UA"/>
        </w:rPr>
        <w:t>,</w:t>
      </w:r>
      <w:r w:rsidRPr="00B46D66">
        <w:rPr>
          <w:lang w:val="uk-UA"/>
        </w:rPr>
        <w:t xml:space="preserve"> не домінує над учнями. </w:t>
      </w:r>
    </w:p>
    <w:p w:rsidR="00B46D66" w:rsidRPr="00B46D66" w:rsidRDefault="00B46D66" w:rsidP="00B46D66">
      <w:pPr>
        <w:rPr>
          <w:lang w:val="uk-UA"/>
        </w:rPr>
      </w:pPr>
      <w:r w:rsidRPr="00B46D66">
        <w:rPr>
          <w:lang w:val="uk-UA"/>
        </w:rPr>
        <w:t xml:space="preserve">Працюючі з учнівською й студентською молоддю та вчительською спільнотою я розумію що освітній процес відіграє найважливішу роль у становленні особистості кожної людини. </w:t>
      </w:r>
    </w:p>
    <w:p w:rsidR="00B46D66" w:rsidRPr="00B46D66" w:rsidRDefault="00B46D66" w:rsidP="00B46D66">
      <w:pPr>
        <w:rPr>
          <w:lang w:val="uk-UA"/>
        </w:rPr>
      </w:pPr>
      <w:r w:rsidRPr="00B46D66">
        <w:rPr>
          <w:lang w:val="uk-UA"/>
        </w:rPr>
        <w:t>Якими саме громадянами стане сучасна молодь в повній мірі залежить від тих цінностей, навичок, знань та настанов які вони отримують під час становлення</w:t>
      </w:r>
      <w:r>
        <w:rPr>
          <w:lang w:val="uk-UA"/>
        </w:rPr>
        <w:t xml:space="preserve"> особистості у шкільному віці.  </w:t>
      </w:r>
      <w:r w:rsidRPr="00B46D66">
        <w:rPr>
          <w:lang w:val="uk-UA"/>
        </w:rPr>
        <w:t xml:space="preserve">Традиційні форми навчання як в громадянській так і в загальній освіті віджили себе. А ні зубріння а ні пасивне навчання не сприяє активній громадянській позиції. </w:t>
      </w:r>
      <w:r>
        <w:rPr>
          <w:lang w:val="uk-UA"/>
        </w:rPr>
        <w:t xml:space="preserve"> </w:t>
      </w:r>
      <w:r w:rsidRPr="00B46D66">
        <w:rPr>
          <w:lang w:val="uk-UA"/>
        </w:rPr>
        <w:t>Освіта з прав людини прищеплює дітям свідоме відношення до прав та обов’язків та надає навички необхідні для реалізації активного</w:t>
      </w:r>
      <w:r>
        <w:rPr>
          <w:lang w:val="uk-UA"/>
        </w:rPr>
        <w:t xml:space="preserve"> та усвідомленого громадянства. </w:t>
      </w:r>
      <w:r w:rsidRPr="00B46D66">
        <w:rPr>
          <w:lang w:val="uk-UA"/>
        </w:rPr>
        <w:t xml:space="preserve">Лише активний учень стає активним громадянином. А надати можливість відкритися кожному учню та кожній учениці покладається на вчителів. </w:t>
      </w:r>
    </w:p>
    <w:p w:rsidR="00B46D66" w:rsidRPr="00B46D66" w:rsidRDefault="00B46D66" w:rsidP="00B46D66">
      <w:pPr>
        <w:rPr>
          <w:lang w:val="uk-UA"/>
        </w:rPr>
      </w:pPr>
      <w:r w:rsidRPr="00B46D66">
        <w:rPr>
          <w:lang w:val="uk-UA"/>
        </w:rPr>
        <w:t xml:space="preserve">Сучасним вчителям необхідно оволодіти певними компетенціями для того, щоб надати учням відповідні можливості особистісно – орієнтовного навчання що базується на освіті для демократичного громадянства та прав людини. </w:t>
      </w:r>
    </w:p>
    <w:p w:rsidR="004E7A72" w:rsidRDefault="00B46D66" w:rsidP="00B46D66">
      <w:pPr>
        <w:rPr>
          <w:lang w:val="uk-UA"/>
        </w:rPr>
      </w:pPr>
      <w:r w:rsidRPr="00B46D66">
        <w:rPr>
          <w:lang w:val="uk-UA"/>
        </w:rPr>
        <w:t xml:space="preserve">Саме тому своєю місією я бачу надати вчителям набір інструментів, які допоможе як учням так і  відповідальним за освітній процес створити таке навчальне середовище, де відсутнє місце для дискримінації, </w:t>
      </w:r>
      <w:proofErr w:type="spellStart"/>
      <w:r w:rsidRPr="00B46D66">
        <w:rPr>
          <w:lang w:val="uk-UA"/>
        </w:rPr>
        <w:t>булінгу</w:t>
      </w:r>
      <w:proofErr w:type="spellEnd"/>
      <w:r w:rsidRPr="00B46D66">
        <w:rPr>
          <w:lang w:val="uk-UA"/>
        </w:rPr>
        <w:t xml:space="preserve"> та </w:t>
      </w:r>
      <w:r w:rsidR="00073AF3">
        <w:rPr>
          <w:lang w:val="uk-UA"/>
        </w:rPr>
        <w:t xml:space="preserve">нетерпимості. </w:t>
      </w:r>
    </w:p>
    <w:p w:rsidR="004E7A72" w:rsidRDefault="004E7A72">
      <w:pPr>
        <w:rPr>
          <w:lang w:val="uk-UA"/>
        </w:rPr>
      </w:pPr>
    </w:p>
    <w:p w:rsidR="00094406" w:rsidRDefault="00094406">
      <w:pPr>
        <w:rPr>
          <w:lang w:val="uk-UA"/>
        </w:rPr>
      </w:pPr>
    </w:p>
    <w:p w:rsidR="004E7A72" w:rsidRDefault="004E7A72">
      <w:pPr>
        <w:rPr>
          <w:lang w:val="uk-UA"/>
        </w:rPr>
      </w:pPr>
    </w:p>
    <w:p w:rsidR="004E7A72" w:rsidRPr="00094406" w:rsidRDefault="004E7A72">
      <w:pPr>
        <w:rPr>
          <w:lang w:val="uk-UA"/>
        </w:rPr>
      </w:pPr>
    </w:p>
    <w:sectPr w:rsidR="004E7A72" w:rsidRPr="0009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6D"/>
    <w:rsid w:val="00073AF3"/>
    <w:rsid w:val="00094406"/>
    <w:rsid w:val="00377371"/>
    <w:rsid w:val="004D497C"/>
    <w:rsid w:val="004E7A72"/>
    <w:rsid w:val="00A6796D"/>
    <w:rsid w:val="00B46D66"/>
    <w:rsid w:val="00DE2385"/>
    <w:rsid w:val="00E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3516"/>
  <w15:chartTrackingRefBased/>
  <w15:docId w15:val="{7B386B50-6523-4017-A679-EC270061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2018-04-30T18:46:00Z</dcterms:created>
  <dcterms:modified xsi:type="dcterms:W3CDTF">2018-04-30T20:08:00Z</dcterms:modified>
</cp:coreProperties>
</file>