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40" w:rsidRDefault="00CB526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94440">
        <w:rPr>
          <w:rFonts w:ascii="Times New Roman" w:hAnsi="Times New Roman" w:cs="Times New Roman"/>
          <w:b/>
          <w:sz w:val="28"/>
          <w:szCs w:val="28"/>
          <w:lang w:val="uk-UA"/>
        </w:rPr>
        <w:t>Програмна 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5260" w:rsidRDefault="00CB526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безкоштовних </w:t>
      </w:r>
      <w:r w:rsidR="00E94440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громадських центрів </w:t>
      </w:r>
      <w:r>
        <w:rPr>
          <w:rFonts w:ascii="Times New Roman" w:hAnsi="Times New Roman" w:cs="Times New Roman"/>
          <w:sz w:val="28"/>
          <w:szCs w:val="28"/>
          <w:lang w:val="uk-UA"/>
        </w:rPr>
        <w:t>у спальних районах великих міст.</w:t>
      </w:r>
    </w:p>
    <w:p w:rsidR="00E94440" w:rsidRDefault="00E9444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більшості спальних районів міста Дніпра відсутні як клас приміщення, де мешканці могли б вільно збиратися для пров</w:t>
      </w:r>
      <w:r w:rsidR="00BC3E94">
        <w:rPr>
          <w:rFonts w:ascii="Times New Roman" w:hAnsi="Times New Roman" w:cs="Times New Roman"/>
          <w:sz w:val="28"/>
          <w:szCs w:val="28"/>
          <w:lang w:val="uk-UA"/>
        </w:rPr>
        <w:t>едення локальних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заходів, зборів районної громади, культурних подій або освітніх лекцій.</w:t>
      </w:r>
    </w:p>
    <w:p w:rsidR="00E94440" w:rsidRDefault="00E9444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такої локації в спальному районі дасть людям можливість збиратися з друзями, сусідами та однодумцями в комфортних умовах</w:t>
      </w:r>
      <w:r w:rsidR="00BC3E94">
        <w:rPr>
          <w:rFonts w:ascii="Times New Roman" w:hAnsi="Times New Roman" w:cs="Times New Roman"/>
          <w:sz w:val="28"/>
          <w:szCs w:val="28"/>
          <w:lang w:val="uk-UA"/>
        </w:rPr>
        <w:t xml:space="preserve"> біля свого дому.</w:t>
      </w:r>
    </w:p>
    <w:p w:rsidR="00E94440" w:rsidRPr="00BC3E94" w:rsidRDefault="00E9444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Зараз люди вимушені шукати місце для проведення своїх зборів та заходів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коворкінгах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центрі міста, або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кав</w:t>
      </w:r>
      <w:proofErr w:type="spellEnd"/>
      <w:r w:rsidRPr="00E9444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BC3E94">
        <w:rPr>
          <w:rFonts w:ascii="Times New Roman" w:hAnsi="Times New Roman" w:cs="Times New Roman"/>
          <w:sz w:val="28"/>
          <w:szCs w:val="28"/>
        </w:rPr>
        <w:t>ярнях</w:t>
      </w:r>
      <w:proofErr w:type="spellEnd"/>
      <w:r w:rsidR="00BC3E94">
        <w:rPr>
          <w:rFonts w:ascii="Times New Roman" w:hAnsi="Times New Roman" w:cs="Times New Roman"/>
          <w:sz w:val="28"/>
          <w:szCs w:val="28"/>
          <w:lang w:val="uk-UA"/>
        </w:rPr>
        <w:t>, а це може бути досить дорого та не завжди зручно.</w:t>
      </w:r>
    </w:p>
    <w:p w:rsidR="004654BC" w:rsidRDefault="00BC3E9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маю перед очима приклади успішного втілення подібних проектів у своєму місті – це безкоштовний комунальний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коворкінг-центр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«Дніпро» та безкоштовний студентський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коворкінг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назвою «Кузня української інтелігенції» на базі одного з гуртожитків мого університету.</w:t>
      </w:r>
      <w:r w:rsidR="004654BC">
        <w:rPr>
          <w:rFonts w:ascii="Times New Roman" w:hAnsi="Times New Roman" w:cs="Times New Roman"/>
          <w:sz w:val="28"/>
          <w:szCs w:val="28"/>
          <w:lang w:val="uk-UA"/>
        </w:rPr>
        <w:t xml:space="preserve"> Обидві локації є дуже популярними серед місцевої молоді та мають багато відвідувачів.</w:t>
      </w:r>
    </w:p>
    <w:p w:rsidR="008F6F65" w:rsidRDefault="008F6F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3E94" w:rsidRDefault="00BC3E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3E94">
        <w:rPr>
          <w:rFonts w:ascii="Times New Roman" w:hAnsi="Times New Roman" w:cs="Times New Roman"/>
          <w:b/>
          <w:sz w:val="28"/>
          <w:szCs w:val="28"/>
          <w:lang w:val="uk-UA"/>
        </w:rPr>
        <w:t>Етапи втілення проекту:</w:t>
      </w:r>
    </w:p>
    <w:p w:rsidR="00BC3E94" w:rsidRDefault="00BC3E9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6F65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Опитування мешканців району, визначення їхніх потреб та побажань.</w:t>
      </w:r>
    </w:p>
    <w:p w:rsidR="00BC3E94" w:rsidRDefault="00BC3E9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6F65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Пошук потрібного приміщення.</w:t>
      </w:r>
    </w:p>
    <w:p w:rsidR="00BC3E94" w:rsidRDefault="00BC3E9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 може бути надано як місцевою владою, так і приватним інвестором, на взаємовигідних умовах (наприклад інвестор може отримувати свій зиск за рахунок комерційного використання частини приміщення, яке збільшить свою </w:t>
      </w:r>
      <w:r w:rsidR="004654BC">
        <w:rPr>
          <w:rFonts w:ascii="Times New Roman" w:hAnsi="Times New Roman" w:cs="Times New Roman"/>
          <w:sz w:val="28"/>
          <w:szCs w:val="28"/>
          <w:lang w:val="uk-UA"/>
        </w:rPr>
        <w:t xml:space="preserve">комерційну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привабливість </w:t>
      </w:r>
      <w:r w:rsidR="00CE2D96">
        <w:rPr>
          <w:rFonts w:ascii="Times New Roman" w:hAnsi="Times New Roman" w:cs="Times New Roman"/>
          <w:sz w:val="28"/>
          <w:szCs w:val="28"/>
          <w:lang w:val="uk-UA"/>
        </w:rPr>
        <w:t xml:space="preserve">за наявності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великого потоку людей).</w:t>
      </w:r>
    </w:p>
    <w:p w:rsidR="004654BC" w:rsidRDefault="004654B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вимоги до приміщення</w:t>
      </w:r>
      <w:r w:rsidR="008D46D1">
        <w:rPr>
          <w:rFonts w:ascii="Times New Roman" w:hAnsi="Times New Roman" w:cs="Times New Roman"/>
          <w:sz w:val="28"/>
          <w:szCs w:val="28"/>
          <w:lang w:val="uk-UA"/>
        </w:rPr>
        <w:t>: Площа близько 100 (або більше) м2. Н</w:t>
      </w:r>
      <w:r>
        <w:rPr>
          <w:rFonts w:ascii="Times New Roman" w:hAnsi="Times New Roman" w:cs="Times New Roman"/>
          <w:sz w:val="28"/>
          <w:szCs w:val="28"/>
          <w:lang w:val="uk-UA"/>
        </w:rPr>
        <w:t>аявність електрики, опалення, води, туалету, вентиляції та безпечних шляхів для евакуації.</w:t>
      </w:r>
    </w:p>
    <w:p w:rsidR="004654BC" w:rsidRDefault="004654B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 повинно мати один чи два зали, кілька окремих кабінетів, санвузол та, по-можливості, </w:t>
      </w:r>
      <w:r w:rsidR="00CE2D96">
        <w:rPr>
          <w:rFonts w:ascii="Times New Roman" w:hAnsi="Times New Roman" w:cs="Times New Roman"/>
          <w:sz w:val="28"/>
          <w:szCs w:val="28"/>
          <w:lang w:val="uk-UA"/>
        </w:rPr>
        <w:t>кухонну зону</w:t>
      </w:r>
      <w:r>
        <w:rPr>
          <w:rFonts w:ascii="Times New Roman" w:hAnsi="Times New Roman" w:cs="Times New Roman"/>
          <w:sz w:val="28"/>
          <w:szCs w:val="28"/>
          <w:lang w:val="uk-UA"/>
        </w:rPr>
        <w:t>. В приміщенні мають бути вікна.</w:t>
      </w:r>
    </w:p>
    <w:p w:rsidR="004654BC" w:rsidRDefault="004654B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6F6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Проведення в приміщенні ремонту (якщо це потрібно), придбання меблів (кілька десятків стільців, столи, шафи, крісла-мішки тощо), кухонного приладдя, потрібної апаратури (комп</w:t>
      </w:r>
      <w:r w:rsidRPr="004654B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ютери, колонки, проектор).</w:t>
      </w:r>
    </w:p>
    <w:p w:rsidR="004654BC" w:rsidRDefault="004654B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 має бути пристосовано під потреби </w:t>
      </w:r>
      <w:proofErr w:type="spellStart"/>
      <w:r w:rsidR="00B1513D">
        <w:rPr>
          <w:rFonts w:ascii="Times New Roman" w:hAnsi="Times New Roman" w:cs="Times New Roman"/>
          <w:sz w:val="28"/>
          <w:szCs w:val="28"/>
          <w:lang w:val="uk-UA"/>
        </w:rPr>
        <w:t>мало</w:t>
      </w:r>
      <w:r>
        <w:rPr>
          <w:rFonts w:ascii="Times New Roman" w:hAnsi="Times New Roman" w:cs="Times New Roman"/>
          <w:sz w:val="28"/>
          <w:szCs w:val="28"/>
          <w:lang w:val="uk-UA"/>
        </w:rPr>
        <w:t>мобільних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="008F6F65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населення.</w:t>
      </w:r>
    </w:p>
    <w:p w:rsidR="004654BC" w:rsidRDefault="004654B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6F65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8F6F65">
        <w:rPr>
          <w:rFonts w:ascii="Times New Roman" w:hAnsi="Times New Roman" w:cs="Times New Roman"/>
          <w:sz w:val="28"/>
          <w:szCs w:val="28"/>
          <w:lang w:val="uk-UA"/>
        </w:rPr>
        <w:t xml:space="preserve"> Пошук людей</w:t>
      </w:r>
      <w:r w:rsidR="00921B97">
        <w:rPr>
          <w:rFonts w:ascii="Times New Roman" w:hAnsi="Times New Roman" w:cs="Times New Roman"/>
          <w:sz w:val="28"/>
          <w:szCs w:val="28"/>
          <w:lang w:val="uk-UA"/>
        </w:rPr>
        <w:t xml:space="preserve"> з числа активної місцевої громади</w:t>
      </w:r>
      <w:r w:rsidR="008F6F65">
        <w:rPr>
          <w:rFonts w:ascii="Times New Roman" w:hAnsi="Times New Roman" w:cs="Times New Roman"/>
          <w:sz w:val="28"/>
          <w:szCs w:val="28"/>
          <w:lang w:val="uk-UA"/>
        </w:rPr>
        <w:t>, що керуватимуть громадськими центрами</w:t>
      </w:r>
      <w:r w:rsidR="00815389">
        <w:rPr>
          <w:rFonts w:ascii="Times New Roman" w:hAnsi="Times New Roman" w:cs="Times New Roman"/>
          <w:sz w:val="28"/>
          <w:szCs w:val="28"/>
          <w:lang w:val="uk-UA"/>
        </w:rPr>
        <w:t xml:space="preserve"> (директори або управляючі)</w:t>
      </w:r>
      <w:r w:rsidR="008F6F65">
        <w:rPr>
          <w:rFonts w:ascii="Times New Roman" w:hAnsi="Times New Roman" w:cs="Times New Roman"/>
          <w:sz w:val="28"/>
          <w:szCs w:val="28"/>
          <w:lang w:val="uk-UA"/>
        </w:rPr>
        <w:t xml:space="preserve"> в кожному конкретному районі.</w:t>
      </w:r>
      <w:bookmarkStart w:id="0" w:name="_GoBack"/>
      <w:bookmarkEnd w:id="0"/>
    </w:p>
    <w:p w:rsidR="008F6F65" w:rsidRDefault="008F6F6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6F65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початку до повної реалізації проекту, потрібно інформувати мешканців району про створення поряд з ними подібної ініціативи.</w:t>
      </w:r>
    </w:p>
    <w:p w:rsidR="008F6F65" w:rsidRDefault="008F6F6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6F65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Відкриття. Підготовка та проведення в день відкриття цікавих заходів із залучення</w:t>
      </w:r>
      <w:r w:rsidR="002958EE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якомога більшої кількості людей. Максимальне розповсюдження інформації про новий громадський простір.</w:t>
      </w:r>
    </w:p>
    <w:p w:rsidR="00D06096" w:rsidRDefault="00D060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6096" w:rsidRDefault="00CB08B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Час на підготовку та реалізацію проекту</w:t>
      </w:r>
      <w:r w:rsidR="00D06096" w:rsidRPr="00D0609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D06096">
        <w:rPr>
          <w:rFonts w:ascii="Times New Roman" w:hAnsi="Times New Roman" w:cs="Times New Roman"/>
          <w:sz w:val="28"/>
          <w:szCs w:val="28"/>
          <w:lang w:val="uk-UA"/>
        </w:rPr>
        <w:t xml:space="preserve"> близько 1-2 місяців.</w:t>
      </w:r>
    </w:p>
    <w:p w:rsidR="00815389" w:rsidRDefault="0081538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70E9" w:rsidRPr="00EE70E9" w:rsidRDefault="00EE70E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70E9">
        <w:rPr>
          <w:rFonts w:ascii="Times New Roman" w:hAnsi="Times New Roman" w:cs="Times New Roman"/>
          <w:b/>
          <w:sz w:val="28"/>
          <w:szCs w:val="28"/>
          <w:lang w:val="uk-UA"/>
        </w:rPr>
        <w:t>Результати:</w:t>
      </w:r>
    </w:p>
    <w:p w:rsidR="00815389" w:rsidRDefault="0081538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Подібна ініціатива дасть мешканцям спального району зручний публічний простір біля їхнього дому, де вони зможуть влаштовувати різноманітні заходи, свята або громадські збори.</w:t>
      </w:r>
    </w:p>
    <w:p w:rsidR="00815389" w:rsidRPr="00EF4F5C" w:rsidRDefault="00CA53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однозначно покращить</w:t>
      </w:r>
      <w:r w:rsidR="00EF4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комфортність та якість життя </w:t>
      </w:r>
      <w:r w:rsidR="00F6416F">
        <w:rPr>
          <w:rFonts w:ascii="Times New Roman" w:hAnsi="Times New Roman" w:cs="Times New Roman"/>
          <w:sz w:val="28"/>
          <w:szCs w:val="28"/>
          <w:lang w:val="uk-UA"/>
        </w:rPr>
        <w:t xml:space="preserve">людей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конкретному районі, посилить </w:t>
      </w:r>
      <w:r w:rsidR="00EF4F5C">
        <w:rPr>
          <w:rFonts w:ascii="Times New Roman" w:hAnsi="Times New Roman" w:cs="Times New Roman"/>
          <w:sz w:val="28"/>
          <w:szCs w:val="28"/>
          <w:lang w:val="uk-UA"/>
        </w:rPr>
        <w:t>соціальні зв</w:t>
      </w:r>
      <w:r w:rsidR="00EF4F5C" w:rsidRPr="00980F6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язки серед місцевих</w:t>
      </w:r>
      <w:r w:rsidR="00EF4F5C">
        <w:rPr>
          <w:rFonts w:ascii="Times New Roman" w:hAnsi="Times New Roman" w:cs="Times New Roman"/>
          <w:sz w:val="28"/>
          <w:szCs w:val="28"/>
          <w:lang w:val="uk-UA"/>
        </w:rPr>
        <w:t xml:space="preserve"> мешканц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EF4F5C">
        <w:rPr>
          <w:rFonts w:ascii="Times New Roman" w:hAnsi="Times New Roman" w:cs="Times New Roman"/>
          <w:sz w:val="28"/>
          <w:szCs w:val="28"/>
          <w:lang w:val="uk-UA"/>
        </w:rPr>
        <w:t xml:space="preserve"> та дасть поштовх до розвитку </w:t>
      </w:r>
      <w:r w:rsidR="00980F66">
        <w:rPr>
          <w:rFonts w:ascii="Times New Roman" w:hAnsi="Times New Roman" w:cs="Times New Roman"/>
          <w:sz w:val="28"/>
          <w:szCs w:val="28"/>
          <w:lang w:val="uk-UA"/>
        </w:rPr>
        <w:t xml:space="preserve">місцевої </w:t>
      </w:r>
      <w:r w:rsidR="00EF4F5C">
        <w:rPr>
          <w:rFonts w:ascii="Times New Roman" w:hAnsi="Times New Roman" w:cs="Times New Roman"/>
          <w:sz w:val="28"/>
          <w:szCs w:val="28"/>
          <w:lang w:val="uk-UA"/>
        </w:rPr>
        <w:t>громадської ініціативи.</w:t>
      </w:r>
    </w:p>
    <w:sectPr w:rsidR="00815389" w:rsidRPr="00EF4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BD"/>
    <w:rsid w:val="002958EE"/>
    <w:rsid w:val="004654BC"/>
    <w:rsid w:val="00566022"/>
    <w:rsid w:val="00640D93"/>
    <w:rsid w:val="006A0636"/>
    <w:rsid w:val="00815389"/>
    <w:rsid w:val="008D46D1"/>
    <w:rsid w:val="008F6F65"/>
    <w:rsid w:val="00921B97"/>
    <w:rsid w:val="00980F66"/>
    <w:rsid w:val="009D32E8"/>
    <w:rsid w:val="00B1513D"/>
    <w:rsid w:val="00B266BD"/>
    <w:rsid w:val="00BC3E94"/>
    <w:rsid w:val="00CA5371"/>
    <w:rsid w:val="00CB08B0"/>
    <w:rsid w:val="00CB5260"/>
    <w:rsid w:val="00CB5B19"/>
    <w:rsid w:val="00CE2D96"/>
    <w:rsid w:val="00D06096"/>
    <w:rsid w:val="00E94440"/>
    <w:rsid w:val="00EE70E9"/>
    <w:rsid w:val="00EF4F5C"/>
    <w:rsid w:val="00F10652"/>
    <w:rsid w:val="00F6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2018-04-30T20:33:00Z</dcterms:created>
  <dcterms:modified xsi:type="dcterms:W3CDTF">2018-04-30T20:33:00Z</dcterms:modified>
</cp:coreProperties>
</file>