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ED" w:rsidRPr="0079195C" w:rsidRDefault="00CA670F" w:rsidP="00CA67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195C">
        <w:rPr>
          <w:rFonts w:ascii="Times New Roman" w:hAnsi="Times New Roman" w:cs="Times New Roman"/>
          <w:sz w:val="28"/>
          <w:szCs w:val="28"/>
          <w:lang w:val="uk-UA"/>
        </w:rPr>
        <w:t>Програмна мета</w:t>
      </w:r>
    </w:p>
    <w:p w:rsidR="00CA670F" w:rsidRPr="0079195C" w:rsidRDefault="00CA670F" w:rsidP="00CA67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Обираючи програмну мету, я звернула увагу на декілька важливих речей, які, на мою думку, можуть дати поштовх для суттєвих зрушень в нашій країні. Це </w:t>
      </w:r>
      <w:r w:rsidR="0014289F">
        <w:rPr>
          <w:rFonts w:ascii="Times New Roman" w:hAnsi="Times New Roman" w:cs="Times New Roman"/>
          <w:sz w:val="28"/>
          <w:szCs w:val="28"/>
          <w:lang w:val="uk-UA"/>
        </w:rPr>
        <w:t>розвиток дітей, оточуючого середовища та надання умов для розвитку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 малого та середнього бізнесу. </w:t>
      </w:r>
      <w:r w:rsidR="0014289F">
        <w:rPr>
          <w:rFonts w:ascii="Times New Roman" w:hAnsi="Times New Roman" w:cs="Times New Roman"/>
          <w:sz w:val="28"/>
          <w:szCs w:val="28"/>
          <w:lang w:val="uk-UA"/>
        </w:rPr>
        <w:t xml:space="preserve">І, акцент хочу поставити саме на зміні способу мисленні киян, підвищення відповідальності, дієвості та свідомості. 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>І, на прикладі Києва, я бачу таку концепцію для зміни мислення кожного киянина на більш свідоме та ефективне і надання можливостей для розвитку.</w:t>
      </w:r>
    </w:p>
    <w:p w:rsidR="00CA670F" w:rsidRPr="0079195C" w:rsidRDefault="00CA670F" w:rsidP="00CA67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95C">
        <w:rPr>
          <w:rFonts w:ascii="Times New Roman" w:hAnsi="Times New Roman" w:cs="Times New Roman"/>
          <w:sz w:val="28"/>
          <w:szCs w:val="28"/>
          <w:lang w:val="uk-UA"/>
        </w:rPr>
        <w:t>На першому етапі, вважаю за необхідне визначити найбільш значущі проблеми в кожному районі міста. Це, загальн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оміські проблеми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, такі як сортування та переробка сміття,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безпека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375F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дітей та молоді, 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>та локальні – відсутність необхідної кількості шкіл, дитячих майданчиків, місць для відпочинку</w:t>
      </w:r>
      <w:r w:rsidR="002D63B2" w:rsidRPr="0079195C">
        <w:rPr>
          <w:rFonts w:ascii="Times New Roman" w:hAnsi="Times New Roman" w:cs="Times New Roman"/>
          <w:sz w:val="28"/>
          <w:szCs w:val="28"/>
          <w:lang w:val="uk-UA"/>
        </w:rPr>
        <w:t>, ремонт і озеленення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3B2" w:rsidRPr="0079195C">
        <w:rPr>
          <w:rFonts w:ascii="Times New Roman" w:hAnsi="Times New Roman" w:cs="Times New Roman"/>
          <w:sz w:val="28"/>
          <w:szCs w:val="28"/>
          <w:lang w:val="uk-UA"/>
        </w:rPr>
        <w:t>Для збору інформації пропонується залучення активних киян шляхом проведення інформаційної кампанії в мережі Інтернет. Строк розробки концепції та реалізації інформаційної кампанії  - 1 місяць. Строк первісного збору інформації про необхідні локальні зміни  - 2 місяці.</w:t>
      </w:r>
    </w:p>
    <w:p w:rsidR="002D63B2" w:rsidRDefault="002D63B2" w:rsidP="00CA67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цього, планується класифікація виявлених потреб на потенційно комерційні та не комерційні. А саме, відкриття нових шкіл, дитячих садочків, переробка сміття та інше можуть бути чиєюсь давньою мрією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для втілення в комерційних проектах</w:t>
      </w:r>
      <w:r w:rsidRPr="0079195C">
        <w:rPr>
          <w:rFonts w:ascii="Times New Roman" w:hAnsi="Times New Roman" w:cs="Times New Roman"/>
          <w:sz w:val="28"/>
          <w:szCs w:val="28"/>
          <w:lang w:val="uk-UA"/>
        </w:rPr>
        <w:t xml:space="preserve">. Таки потреби пропонується реалізувати шляхом </w:t>
      </w:r>
      <w:r w:rsidR="0079195C" w:rsidRPr="0079195C">
        <w:rPr>
          <w:rFonts w:ascii="Times New Roman" w:hAnsi="Times New Roman" w:cs="Times New Roman"/>
          <w:sz w:val="28"/>
          <w:szCs w:val="28"/>
          <w:lang w:val="uk-UA"/>
        </w:rPr>
        <w:t>створення муніципальної програми підтримки малого бізнесу, що є соціально – корисним. Для цього, на спеціальному порталі будуть розміщені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 списки таких потреб з критеріями їх реалізації та шляхом проведення відкритого конкурсу (або тендеру) будуть обиратися найбільш привабливі пропозиції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 їх реалізації. Переможцю будуть надані пільгові умови реалізації цього проекту (в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кожному випадку індивідуально).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 Пільга може виражатися в грошовій сумі з муніципального бюджету на реалізацію цього проекту, безк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оштовному наданні в оренду земельної ділянки на певний строк, пільгового кредиту тощо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, для контролю і ефективної реалізації для кожного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окремо буде створена наглядова рада з активістів відповідного району на працівників </w:t>
      </w:r>
      <w:r w:rsidR="000643C3">
        <w:rPr>
          <w:rFonts w:ascii="Times New Roman" w:hAnsi="Times New Roman" w:cs="Times New Roman"/>
          <w:sz w:val="28"/>
          <w:szCs w:val="28"/>
          <w:lang w:val="uk-UA"/>
        </w:rPr>
        <w:t>місцевої ради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>. Таким чином, можуть бути реалізовані одразу декілька завдань – покращення рівня життя в Києві, можливість для активних громадян при</w:t>
      </w:r>
      <w:r w:rsidR="00F5558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9195C">
        <w:rPr>
          <w:rFonts w:ascii="Times New Roman" w:hAnsi="Times New Roman" w:cs="Times New Roman"/>
          <w:sz w:val="28"/>
          <w:szCs w:val="28"/>
          <w:lang w:val="uk-UA"/>
        </w:rPr>
        <w:t xml:space="preserve">мати участь в важливих для свого району подіях і </w:t>
      </w:r>
      <w:r w:rsidR="00F55587">
        <w:rPr>
          <w:rFonts w:ascii="Times New Roman" w:hAnsi="Times New Roman" w:cs="Times New Roman"/>
          <w:sz w:val="28"/>
          <w:szCs w:val="28"/>
          <w:lang w:val="uk-UA"/>
        </w:rPr>
        <w:t>підвищення свідомі</w:t>
      </w:r>
      <w:r w:rsidR="00116C04">
        <w:rPr>
          <w:rFonts w:ascii="Times New Roman" w:hAnsi="Times New Roman" w:cs="Times New Roman"/>
          <w:sz w:val="28"/>
          <w:szCs w:val="28"/>
          <w:lang w:val="uk-UA"/>
        </w:rPr>
        <w:t xml:space="preserve">сть населення міста </w:t>
      </w:r>
      <w:proofErr w:type="spellStart"/>
      <w:r w:rsidR="00116C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5587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proofErr w:type="spellEnd"/>
      <w:r w:rsidR="00F55587">
        <w:rPr>
          <w:rFonts w:ascii="Times New Roman" w:hAnsi="Times New Roman" w:cs="Times New Roman"/>
          <w:sz w:val="28"/>
          <w:szCs w:val="28"/>
          <w:lang w:val="uk-UA"/>
        </w:rPr>
        <w:t>, підтримка малого бізнесу.</w:t>
      </w:r>
    </w:p>
    <w:p w:rsidR="00F55587" w:rsidRDefault="00F55587" w:rsidP="00CA67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потреб, які не вдасться вирішити шляхом, описаним вище, пропонується їх вирішення </w:t>
      </w:r>
      <w:r w:rsidR="00116C0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рахунок місцевого бюджету в порядку важливості</w:t>
      </w:r>
      <w:r w:rsidR="00116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89F" w:rsidRDefault="0014289F" w:rsidP="00CA67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70F" w:rsidRPr="00CA670F" w:rsidRDefault="00CA670F" w:rsidP="00CA670F">
      <w:pPr>
        <w:rPr>
          <w:lang w:val="uk-UA"/>
        </w:rPr>
      </w:pPr>
      <w:bookmarkStart w:id="0" w:name="_GoBack"/>
      <w:bookmarkEnd w:id="0"/>
    </w:p>
    <w:sectPr w:rsidR="00CA670F" w:rsidRPr="00C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F"/>
    <w:rsid w:val="000643C3"/>
    <w:rsid w:val="00116C04"/>
    <w:rsid w:val="0014289F"/>
    <w:rsid w:val="00145099"/>
    <w:rsid w:val="002D63B2"/>
    <w:rsid w:val="0079195C"/>
    <w:rsid w:val="009D375F"/>
    <w:rsid w:val="00CA670F"/>
    <w:rsid w:val="00F55587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2018-04-30T20:04:00Z</dcterms:created>
  <dcterms:modified xsi:type="dcterms:W3CDTF">2018-04-30T20:04:00Z</dcterms:modified>
</cp:coreProperties>
</file>